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2B8A" w14:textId="77777777" w:rsidR="009239F7" w:rsidRPr="002F6A28" w:rsidRDefault="00E248A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875F79E" w14:textId="77777777" w:rsidR="009239F7" w:rsidRPr="002F6A28" w:rsidRDefault="00E248AD" w:rsidP="002F6A28">
      <w:pPr>
        <w:jc w:val="center"/>
      </w:pPr>
      <w:r w:rsidRPr="002F6A28">
        <w:t>The following notification is being circulated in accordance with Article 10.6</w:t>
      </w:r>
    </w:p>
    <w:p w14:paraId="50A941D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71FF8" w14:paraId="1125B8A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850907B" w14:textId="77777777" w:rsidR="00F85C99" w:rsidRPr="002F6A28" w:rsidRDefault="00E248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C38651" w14:textId="77777777" w:rsidR="00F85C99" w:rsidRPr="002F6A28" w:rsidRDefault="00E248A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09049DC8" w14:textId="77777777" w:rsidR="00F85C99" w:rsidRPr="002F6A28" w:rsidRDefault="00E248A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71FF8" w14:paraId="782BE6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9C4F1" w14:textId="77777777" w:rsidR="00F85C99" w:rsidRPr="002F6A28" w:rsidRDefault="00E248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54F6E" w14:textId="77777777" w:rsidR="00F85C99" w:rsidRPr="002F6A28" w:rsidRDefault="00E248A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14:paraId="1F750ECC" w14:textId="77777777" w:rsidR="00F85C99" w:rsidRPr="002F6A28" w:rsidRDefault="00E248A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8C567CC" w14:textId="77777777" w:rsidR="00945E41" w:rsidRPr="002F6A28" w:rsidRDefault="00E248AD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771FF8" w14:paraId="17768F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69FD3" w14:textId="77777777" w:rsidR="00F85C99" w:rsidRPr="002F6A28" w:rsidRDefault="00E248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E4695" w14:textId="77777777" w:rsidR="00F85C99" w:rsidRPr="0058336F" w:rsidRDefault="00E248A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71FF8" w14:paraId="755F15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4809F" w14:textId="77777777" w:rsidR="00F85C99" w:rsidRPr="002F6A28" w:rsidRDefault="00E248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73312" w14:textId="77777777" w:rsidR="00F85C99" w:rsidRPr="002F6A28" w:rsidRDefault="00E248A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Instruments and appliances used in medical, surgical, dental or veterinary sciences, incl. </w:t>
            </w:r>
            <w:proofErr w:type="spellStart"/>
            <w:r w:rsidR="00EE3A11" w:rsidRPr="00C379C8">
              <w:t>scintigraphic</w:t>
            </w:r>
            <w:proofErr w:type="spellEnd"/>
            <w:r w:rsidR="00EE3A11" w:rsidRPr="00C379C8">
              <w:t xml:space="preserve"> apparatus, other electro-medical apparatus and sight-testing instruments, </w:t>
            </w:r>
            <w:proofErr w:type="spellStart"/>
            <w:r w:rsidR="00EE3A11" w:rsidRPr="00C379C8">
              <w:t>n.e.s</w:t>
            </w:r>
            <w:proofErr w:type="spellEnd"/>
            <w:r w:rsidR="00EE3A11" w:rsidRPr="00C379C8">
              <w:t xml:space="preserve"> (HS 9018); Apparatus based on the use of X-rays or of alpha, beta or gamma radiations, whether or not for medical, surgical, dental or veterinary uses, incl. radiography or radiotherapy apparatus, X-ray tubes and other X-ray generators, high tension generators, control panels and desks, screens, examination or treatment tables, chairs and the like (HS 9022)</w:t>
            </w:r>
            <w:bookmarkStart w:id="20" w:name="sps3a"/>
            <w:bookmarkEnd w:id="20"/>
          </w:p>
        </w:tc>
      </w:tr>
      <w:tr w:rsidR="00771FF8" w14:paraId="3C4CA9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C3ECE" w14:textId="77777777" w:rsidR="00F85C99" w:rsidRPr="002F6A28" w:rsidRDefault="00E248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24E8F" w14:textId="77777777" w:rsidR="00F85C99" w:rsidRPr="002F6A28" w:rsidRDefault="00E248A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1051, 28 June 2021 (2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71FF8" w14:paraId="257C6F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02C86" w14:textId="77777777" w:rsidR="00F85C99" w:rsidRPr="002F6A28" w:rsidRDefault="00E248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907F6" w14:textId="77777777" w:rsidR="00F85C99" w:rsidRPr="002F6A28" w:rsidRDefault="00E248A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Draft Resolution No. 1051 disposes the positive identification of medical devices regulated at </w:t>
            </w:r>
            <w:proofErr w:type="spellStart"/>
            <w:r w:rsidR="00FE448B" w:rsidRPr="00C379C8">
              <w:t>Anvisa</w:t>
            </w:r>
            <w:proofErr w:type="spellEnd"/>
            <w:r w:rsidR="00FE448B" w:rsidRPr="00C379C8">
              <w:t>, through the Unique Identification of Medical Devices (UDI) system.</w:t>
            </w:r>
          </w:p>
          <w:p w14:paraId="56736F2A" w14:textId="77777777" w:rsidR="00FE448B" w:rsidRPr="00C379C8" w:rsidRDefault="00E248AD" w:rsidP="002F6A28">
            <w:pPr>
              <w:spacing w:after="120"/>
            </w:pPr>
            <w:r w:rsidRPr="00C379C8">
              <w:t xml:space="preserve">Comment form: </w:t>
            </w:r>
            <w:hyperlink r:id="rId9" w:history="1">
              <w:r w:rsidRPr="00C379C8">
                <w:rPr>
                  <w:color w:val="0000FF"/>
                  <w:u w:val="single"/>
                </w:rPr>
                <w:t>https://pesquisa.anvisa.gov.br/index.php/931146?lang=pt-BR</w:t>
              </w:r>
            </w:hyperlink>
          </w:p>
        </w:tc>
      </w:tr>
      <w:tr w:rsidR="00771FF8" w14:paraId="7975C4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AB7C2" w14:textId="77777777" w:rsidR="00F85C99" w:rsidRPr="002F6A28" w:rsidRDefault="00E248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85230" w14:textId="77777777" w:rsidR="00F85C99" w:rsidRPr="002F6A28" w:rsidRDefault="00E248A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UDI system aims to provide a simple and globally harmonic positive identification of medical devices through distribution and use, requiring the device label to accept a unique global device identifier (to be expressed by Automatic Identification Data Capture and, if applicable, Human Readable Interpretation) based on a standard: the UDI-DI of that unique global identifier being linked to a UDI database of a specific jurisdiction; Protection of human health or safety</w:t>
            </w:r>
            <w:bookmarkStart w:id="27" w:name="sps7f"/>
            <w:bookmarkEnd w:id="27"/>
          </w:p>
        </w:tc>
      </w:tr>
      <w:tr w:rsidR="00771FF8" w14:paraId="478C93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2D34E" w14:textId="77777777" w:rsidR="00F85C99" w:rsidRPr="002F6A28" w:rsidRDefault="00E248AD" w:rsidP="00F6392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12F14" w14:textId="77777777" w:rsidR="00F85C99" w:rsidRPr="00F6392C" w:rsidRDefault="00E248AD" w:rsidP="00F6392C">
            <w:pPr>
              <w:keepNext/>
              <w:keepLines/>
              <w:spacing w:before="120" w:after="120"/>
              <w:rPr>
                <w:lang w:val="fr-CH"/>
              </w:rPr>
            </w:pPr>
            <w:bookmarkStart w:id="28" w:name="X_TBT_Reg_8A"/>
            <w:r w:rsidRPr="00F6392C">
              <w:rPr>
                <w:b/>
                <w:lang w:val="fr-CH"/>
              </w:rPr>
              <w:t xml:space="preserve">Relevant </w:t>
            </w:r>
            <w:proofErr w:type="gramStart"/>
            <w:r w:rsidRPr="00F6392C">
              <w:rPr>
                <w:b/>
                <w:lang w:val="fr-CH"/>
              </w:rPr>
              <w:t>documents</w:t>
            </w:r>
            <w:bookmarkEnd w:id="28"/>
            <w:r w:rsidRPr="00F6392C">
              <w:rPr>
                <w:b/>
                <w:lang w:val="fr-CH"/>
              </w:rPr>
              <w:t>:</w:t>
            </w:r>
            <w:proofErr w:type="gramEnd"/>
            <w:r w:rsidR="00EE3A11" w:rsidRPr="00F6392C">
              <w:rPr>
                <w:lang w:val="fr-CH"/>
              </w:rPr>
              <w:t xml:space="preserve"> </w:t>
            </w:r>
            <w:r w:rsidRPr="00F6392C">
              <w:rPr>
                <w:bCs/>
                <w:lang w:val="fr-CH"/>
              </w:rPr>
              <w:t xml:space="preserve">01) </w:t>
            </w:r>
            <w:proofErr w:type="spellStart"/>
            <w:r w:rsidRPr="00F6392C">
              <w:rPr>
                <w:bCs/>
                <w:lang w:val="fr-CH"/>
              </w:rPr>
              <w:t>Brazilian</w:t>
            </w:r>
            <w:proofErr w:type="spellEnd"/>
            <w:r w:rsidRPr="00F6392C">
              <w:rPr>
                <w:bCs/>
                <w:lang w:val="fr-CH"/>
              </w:rPr>
              <w:t xml:space="preserve"> Official Gazette 121 on 30 June 2021, section 1, page 161; 02) RIA dispensation motivations</w:t>
            </w:r>
          </w:p>
          <w:p w14:paraId="0227E0A5" w14:textId="77777777" w:rsidR="00945E41" w:rsidRPr="00F6392C" w:rsidRDefault="00FD2AC0" w:rsidP="00F6392C">
            <w:pPr>
              <w:keepNext/>
              <w:keepLines/>
              <w:spacing w:after="120"/>
              <w:rPr>
                <w:bCs/>
                <w:lang w:val="fr-CH"/>
              </w:rPr>
            </w:pPr>
            <w:r>
              <w:fldChar w:fldCharType="begin"/>
            </w:r>
            <w:r w:rsidRPr="00FD2AC0">
              <w:rPr>
                <w:lang w:val="fr-CH"/>
              </w:rPr>
              <w:instrText xml:space="preserve"> HYPERLINK "https://www.in.gov.br/web/dou/-/resolucao-rdc-n-521-de-23-de-junho-de-2021-329125498" </w:instrText>
            </w:r>
            <w:r>
              <w:fldChar w:fldCharType="separate"/>
            </w:r>
            <w:r w:rsidR="00E248AD" w:rsidRPr="00F6392C">
              <w:rPr>
                <w:bCs/>
                <w:color w:val="0000FF"/>
                <w:u w:val="single"/>
                <w:lang w:val="fr-CH"/>
              </w:rPr>
              <w:t>https://www.in.gov.br/web/dou/-/resolucao-rdc-n-521-de-23-de-junho-de-2021-329125498</w:t>
            </w:r>
            <w:r>
              <w:rPr>
                <w:bCs/>
                <w:color w:val="0000FF"/>
                <w:u w:val="single"/>
                <w:lang w:val="fr-CH"/>
              </w:rPr>
              <w:fldChar w:fldCharType="end"/>
            </w:r>
            <w:r w:rsidR="00E248AD" w:rsidRPr="002F6A28">
              <w:rPr>
                <w:bCs/>
              </w:rPr>
              <w:fldChar w:fldCharType="begin"/>
            </w:r>
            <w:r w:rsidR="00E248AD" w:rsidRPr="00F6392C">
              <w:rPr>
                <w:bCs/>
                <w:lang w:val="fr-CH"/>
              </w:rPr>
              <w:instrText xml:space="preserve"> HYPERLINK "http://antigo.anvisa.gov.br/documents/10181/6292482/Parecer+-+Dispensa+de+AIR/50a0b7ff-25d0-4b5d-bacc-531992f9a1a3" </w:instrText>
            </w:r>
            <w:r w:rsidR="00E248AD" w:rsidRPr="002F6A28">
              <w:rPr>
                <w:bCs/>
              </w:rPr>
              <w:fldChar w:fldCharType="separate"/>
            </w:r>
          </w:p>
          <w:p w14:paraId="4EE1CD44" w14:textId="77777777" w:rsidR="00945E41" w:rsidRPr="002F6A28" w:rsidRDefault="00FD2AC0" w:rsidP="00F6392C">
            <w:pPr>
              <w:keepNext/>
              <w:keepLines/>
              <w:spacing w:before="120" w:after="120"/>
              <w:rPr>
                <w:bCs/>
              </w:rPr>
            </w:pPr>
            <w:hyperlink r:id="rId10" w:history="1">
              <w:r w:rsidR="00E248AD" w:rsidRPr="002F6A28">
                <w:rPr>
                  <w:bCs/>
                  <w:color w:val="0000FF"/>
                  <w:u w:val="single"/>
                </w:rPr>
                <w:t>http://antigo.anvisa.gov.br/documents/10181/6292482/Parecer+-+Dispensa+de+AIR/50a0b7ff-25d0-4b5d-bacc-531992f9a1a3</w:t>
              </w:r>
            </w:hyperlink>
            <w:r w:rsidR="00E248AD" w:rsidRPr="002F6A28">
              <w:rPr>
                <w:bCs/>
              </w:rPr>
              <w:fldChar w:fldCharType="end"/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771FF8" w14:paraId="64B63D5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F181B" w14:textId="77777777" w:rsidR="00EE3A11" w:rsidRPr="002F6A28" w:rsidRDefault="00E248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CAE96" w14:textId="77777777" w:rsidR="00EE3A11" w:rsidRPr="002F6A28" w:rsidRDefault="00E248A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Not applied</w:t>
            </w:r>
            <w:bookmarkEnd w:id="33"/>
          </w:p>
          <w:p w14:paraId="7C625DD2" w14:textId="77777777" w:rsidR="00EE3A11" w:rsidRPr="002F6A28" w:rsidRDefault="00E248A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Not applied</w:t>
            </w:r>
            <w:bookmarkEnd w:id="36"/>
          </w:p>
        </w:tc>
      </w:tr>
      <w:tr w:rsidR="00771FF8" w14:paraId="5E5BB7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D378F" w14:textId="77777777" w:rsidR="00F85C99" w:rsidRPr="002F6A28" w:rsidRDefault="00E248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93ED2" w14:textId="77777777" w:rsidR="00F85C99" w:rsidRPr="002F6A28" w:rsidRDefault="00E248A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6 September 2021</w:t>
            </w:r>
            <w:bookmarkStart w:id="38" w:name="sps12a"/>
            <w:bookmarkEnd w:id="38"/>
          </w:p>
        </w:tc>
      </w:tr>
      <w:tr w:rsidR="00771FF8" w14:paraId="450B4FA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FAB3344" w14:textId="77777777" w:rsidR="00F85C99" w:rsidRPr="002F6A28" w:rsidRDefault="00E248A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DABECC" w14:textId="77777777" w:rsidR="00F85C99" w:rsidRPr="002F6A28" w:rsidRDefault="00E248A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13D68522" w14:textId="77777777" w:rsidR="00F6392C" w:rsidRDefault="00E248AD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27BE27D8" w14:textId="77777777" w:rsidR="00945E41" w:rsidRPr="002F6A28" w:rsidRDefault="00FD2AC0" w:rsidP="00B16145">
            <w:pPr>
              <w:keepNext/>
              <w:keepLines/>
              <w:spacing w:before="120" w:after="120"/>
            </w:pPr>
            <w:hyperlink r:id="rId12" w:history="1">
              <w:r w:rsidR="00E248AD" w:rsidRPr="002F6A28">
                <w:rPr>
                  <w:color w:val="0000FF"/>
                  <w:u w:val="single"/>
                </w:rPr>
                <w:t>http://antigo.anvisa.gov.br/documents/10181/6292482/%281%29CONSULTA+P%C3%9ABLICA+N+1051+GGTPS.pdf/a56dfa95-a61c-4680-8ebe-2bb40d05508e</w:t>
              </w:r>
            </w:hyperlink>
            <w:bookmarkEnd w:id="42"/>
          </w:p>
        </w:tc>
      </w:tr>
    </w:tbl>
    <w:p w14:paraId="5DFC8141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427E" w14:textId="77777777" w:rsidR="002C1209" w:rsidRDefault="00E248AD">
      <w:r>
        <w:separator/>
      </w:r>
    </w:p>
  </w:endnote>
  <w:endnote w:type="continuationSeparator" w:id="0">
    <w:p w14:paraId="1E62B214" w14:textId="77777777" w:rsidR="002C1209" w:rsidRDefault="00E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2A33" w14:textId="77777777" w:rsidR="009239F7" w:rsidRPr="002F6A28" w:rsidRDefault="00E248A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3B2B" w14:textId="77777777" w:rsidR="009239F7" w:rsidRPr="002F6A28" w:rsidRDefault="00E248A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62C8" w14:textId="77777777" w:rsidR="00EE3A11" w:rsidRPr="002F6A28" w:rsidRDefault="00E248A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798C" w14:textId="77777777" w:rsidR="002C1209" w:rsidRDefault="00E248AD">
      <w:r>
        <w:separator/>
      </w:r>
    </w:p>
  </w:footnote>
  <w:footnote w:type="continuationSeparator" w:id="0">
    <w:p w14:paraId="4458C084" w14:textId="77777777" w:rsidR="002C1209" w:rsidRDefault="00E2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EBA1" w14:textId="77777777" w:rsidR="009239F7" w:rsidRPr="002F6A28" w:rsidRDefault="00E248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87561A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2FCED4" w14:textId="77777777" w:rsidR="009239F7" w:rsidRPr="002F6A28" w:rsidRDefault="00E248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1E9DB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6A3C" w14:textId="77777777" w:rsidR="009239F7" w:rsidRPr="002F6A28" w:rsidRDefault="00E248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G/TBT/N/BRA/1203</w:t>
    </w:r>
    <w:bookmarkEnd w:id="43"/>
  </w:p>
  <w:p w14:paraId="1F085A8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861256" w14:textId="77777777" w:rsidR="009239F7" w:rsidRPr="002F6A28" w:rsidRDefault="00E248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7A3B8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1FF8" w14:paraId="28E3F2B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82252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D8814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71FF8" w14:paraId="7681078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E2DDE6" w14:textId="77777777" w:rsidR="00ED54E0" w:rsidRPr="009239F7" w:rsidRDefault="00E248A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FDB581" wp14:editId="7A28D38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67392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6799B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71FF8" w14:paraId="08806BD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0A9E2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6255BF" w14:textId="77777777" w:rsidR="009239F7" w:rsidRPr="002F6A28" w:rsidRDefault="00E248A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G/TBT/N/BRA/1203</w:t>
          </w:r>
          <w:bookmarkEnd w:id="45"/>
        </w:p>
      </w:tc>
    </w:tr>
    <w:tr w:rsidR="00771FF8" w14:paraId="6407EE6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B5B65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216AB7" w14:textId="54CA209C" w:rsidR="00ED54E0" w:rsidRPr="009239F7" w:rsidRDefault="00E248A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7 July 2021</w:t>
          </w:r>
        </w:p>
      </w:tc>
    </w:tr>
    <w:tr w:rsidR="00771FF8" w14:paraId="4C1FC61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5101D7" w14:textId="0B32B46D" w:rsidR="00ED54E0" w:rsidRPr="009239F7" w:rsidRDefault="00E248A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FD2AC0">
            <w:rPr>
              <w:color w:val="FF0000"/>
              <w:szCs w:val="16"/>
            </w:rPr>
            <w:t>5367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C05F97" w14:textId="77777777" w:rsidR="00ED54E0" w:rsidRPr="009239F7" w:rsidRDefault="00E248A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71FF8" w14:paraId="36F8421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FF874B" w14:textId="77777777" w:rsidR="00ED54E0" w:rsidRPr="009239F7" w:rsidRDefault="00E248A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F653C3" w14:textId="77777777" w:rsidR="00ED54E0" w:rsidRPr="002F6A28" w:rsidRDefault="00E248A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D0B8B6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6CA1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46A280" w:tentative="1">
      <w:start w:val="1"/>
      <w:numFmt w:val="lowerLetter"/>
      <w:lvlText w:val="%2."/>
      <w:lvlJc w:val="left"/>
      <w:pPr>
        <w:ind w:left="1080" w:hanging="360"/>
      </w:pPr>
    </w:lvl>
    <w:lvl w:ilvl="2" w:tplc="B6B61044" w:tentative="1">
      <w:start w:val="1"/>
      <w:numFmt w:val="lowerRoman"/>
      <w:lvlText w:val="%3."/>
      <w:lvlJc w:val="right"/>
      <w:pPr>
        <w:ind w:left="1800" w:hanging="180"/>
      </w:pPr>
    </w:lvl>
    <w:lvl w:ilvl="3" w:tplc="83EC87F2" w:tentative="1">
      <w:start w:val="1"/>
      <w:numFmt w:val="decimal"/>
      <w:lvlText w:val="%4."/>
      <w:lvlJc w:val="left"/>
      <w:pPr>
        <w:ind w:left="2520" w:hanging="360"/>
      </w:pPr>
    </w:lvl>
    <w:lvl w:ilvl="4" w:tplc="F5AA271E" w:tentative="1">
      <w:start w:val="1"/>
      <w:numFmt w:val="lowerLetter"/>
      <w:lvlText w:val="%5."/>
      <w:lvlJc w:val="left"/>
      <w:pPr>
        <w:ind w:left="3240" w:hanging="360"/>
      </w:pPr>
    </w:lvl>
    <w:lvl w:ilvl="5" w:tplc="1F60FC52" w:tentative="1">
      <w:start w:val="1"/>
      <w:numFmt w:val="lowerRoman"/>
      <w:lvlText w:val="%6."/>
      <w:lvlJc w:val="right"/>
      <w:pPr>
        <w:ind w:left="3960" w:hanging="180"/>
      </w:pPr>
    </w:lvl>
    <w:lvl w:ilvl="6" w:tplc="6122E77A" w:tentative="1">
      <w:start w:val="1"/>
      <w:numFmt w:val="decimal"/>
      <w:lvlText w:val="%7."/>
      <w:lvlJc w:val="left"/>
      <w:pPr>
        <w:ind w:left="4680" w:hanging="360"/>
      </w:pPr>
    </w:lvl>
    <w:lvl w:ilvl="7" w:tplc="D946EFEC" w:tentative="1">
      <w:start w:val="1"/>
      <w:numFmt w:val="lowerLetter"/>
      <w:lvlText w:val="%8."/>
      <w:lvlJc w:val="left"/>
      <w:pPr>
        <w:ind w:left="5400" w:hanging="360"/>
      </w:pPr>
    </w:lvl>
    <w:lvl w:ilvl="8" w:tplc="E0943A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120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1FF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48AA"/>
    <w:rsid w:val="009239F7"/>
    <w:rsid w:val="00934ABC"/>
    <w:rsid w:val="00945E41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48AD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392C"/>
    <w:rsid w:val="00F650F7"/>
    <w:rsid w:val="00F85C99"/>
    <w:rsid w:val="00F97AEE"/>
    <w:rsid w:val="00FA4811"/>
    <w:rsid w:val="00FA5EBC"/>
    <w:rsid w:val="00FC5D0F"/>
    <w:rsid w:val="00FD224A"/>
    <w:rsid w:val="00FD2AC0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11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antigo.anvisa.gov.br/documents/10181/6292482/%281%29CONSULTA+P%C3%9ABLICA+N+1051+GGTPS.pdf/a56dfa95-a61c-4680-8ebe-2bb40d05508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vis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ntigo.anvisa.gov.br/documents/10181/6292482/Parecer+-+Dispensa+de+AIR/50a0b7ff-25d0-4b5d-bacc-531992f9a1a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squisa.anvisa.gov.br/index.php/931146?lang=pt-B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2920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2021-07-07T12:23:00Z</dcterms:created>
  <dcterms:modified xsi:type="dcterms:W3CDTF">2021-07-07T13:11:00Z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