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84D0" w14:textId="1B7D4357" w:rsidR="009239F7" w:rsidRPr="003521A4" w:rsidRDefault="003521A4" w:rsidP="003521A4">
      <w:pPr>
        <w:pStyle w:val="Title"/>
        <w:rPr>
          <w:caps w:val="0"/>
          <w:kern w:val="0"/>
        </w:rPr>
      </w:pPr>
      <w:bookmarkStart w:id="8" w:name="_Hlk58400448"/>
      <w:r w:rsidRPr="003521A4">
        <w:rPr>
          <w:caps w:val="0"/>
          <w:kern w:val="0"/>
        </w:rPr>
        <w:t>NOTIFICACIÓN</w:t>
      </w:r>
    </w:p>
    <w:p w14:paraId="5699FA26" w14:textId="77777777" w:rsidR="009239F7" w:rsidRPr="003521A4" w:rsidRDefault="00985B4B" w:rsidP="003521A4">
      <w:pPr>
        <w:jc w:val="center"/>
      </w:pPr>
      <w:r w:rsidRPr="003521A4">
        <w:t>Se da traslado de la notificación siguiente de conformidad con el artículo 10.6.</w:t>
      </w:r>
    </w:p>
    <w:p w14:paraId="6C1E74CB" w14:textId="77777777" w:rsidR="009239F7" w:rsidRPr="003521A4" w:rsidRDefault="009239F7" w:rsidP="003521A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521A4" w:rsidRPr="003521A4" w14:paraId="0A568452" w14:textId="77777777" w:rsidTr="003521A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7738CA6" w14:textId="77777777" w:rsidR="00F85C99" w:rsidRPr="003521A4" w:rsidRDefault="00985B4B" w:rsidP="003521A4">
            <w:pPr>
              <w:spacing w:before="120" w:after="120"/>
              <w:jc w:val="left"/>
            </w:pPr>
            <w:r w:rsidRPr="003521A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AFCDF04" w14:textId="6E15164E" w:rsidR="005764A4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Miembro que notifica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rPr>
                <w:u w:val="single"/>
              </w:rPr>
              <w:t>C</w:t>
            </w:r>
            <w:r w:rsidRPr="003521A4">
              <w:rPr>
                <w:u w:val="single"/>
              </w:rPr>
              <w:t>ANADÁ</w:t>
            </w:r>
          </w:p>
          <w:p w14:paraId="120CA65A" w14:textId="04E8C874" w:rsidR="00F85C99" w:rsidRPr="003521A4" w:rsidRDefault="00985B4B" w:rsidP="003521A4">
            <w:pPr>
              <w:spacing w:after="120"/>
            </w:pPr>
            <w:r w:rsidRPr="003521A4">
              <w:rPr>
                <w:b/>
              </w:rPr>
              <w:t>Si procede, nombre del gobierno local de que se trate (artículos 3.2 y 7.2):</w:t>
            </w:r>
          </w:p>
        </w:tc>
      </w:tr>
      <w:tr w:rsidR="003521A4" w:rsidRPr="003521A4" w14:paraId="10FD7EB7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EE50D" w14:textId="77777777" w:rsidR="00F85C99" w:rsidRPr="003521A4" w:rsidRDefault="00985B4B" w:rsidP="003521A4">
            <w:pPr>
              <w:spacing w:before="120" w:after="120"/>
              <w:jc w:val="left"/>
            </w:pPr>
            <w:r w:rsidRPr="003521A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60475" w14:textId="690A0B75" w:rsidR="00F85C99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Organismo responsable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rPr>
                <w:i/>
                <w:iCs/>
              </w:rPr>
              <w:t>D</w:t>
            </w:r>
            <w:r w:rsidRPr="003521A4">
              <w:rPr>
                <w:i/>
                <w:iCs/>
              </w:rPr>
              <w:t xml:space="preserve">epartment of Innovation, Science and Economic Development </w:t>
            </w:r>
            <w:r w:rsidRPr="003521A4">
              <w:t>(Ministerio de Innovación, Ciencia y Desarrollo Económico)</w:t>
            </w:r>
          </w:p>
          <w:p w14:paraId="0F6DC917" w14:textId="77777777" w:rsidR="005764A4" w:rsidRPr="003521A4" w:rsidRDefault="00985B4B" w:rsidP="003521A4">
            <w:pPr>
              <w:spacing w:after="120"/>
            </w:pPr>
            <w:r w:rsidRPr="003521A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EC12950" w14:textId="77777777" w:rsidR="005764A4" w:rsidRPr="003521A4" w:rsidRDefault="00985B4B" w:rsidP="003521A4">
            <w:pPr>
              <w:jc w:val="left"/>
            </w:pPr>
            <w:r w:rsidRPr="003521A4">
              <w:rPr>
                <w:i/>
                <w:iCs/>
              </w:rPr>
              <w:t>Canada's Notification Authority and Enquiry Point</w:t>
            </w:r>
            <w:r w:rsidRPr="003521A4">
              <w:t xml:space="preserve"> (Organismo Encargado de la Notificación y Servicio de Información del Canadá)</w:t>
            </w:r>
          </w:p>
          <w:p w14:paraId="0818BEED" w14:textId="77777777" w:rsidR="005764A4" w:rsidRPr="003521A4" w:rsidRDefault="00985B4B" w:rsidP="003521A4">
            <w:pPr>
              <w:jc w:val="left"/>
            </w:pPr>
            <w:r w:rsidRPr="003521A4">
              <w:rPr>
                <w:i/>
                <w:iCs/>
              </w:rPr>
              <w:t>Technical Barriers and Regulations Division</w:t>
            </w:r>
            <w:r w:rsidRPr="003521A4">
              <w:t xml:space="preserve"> (División de Reglamentos y Obstáculos Técnicos)</w:t>
            </w:r>
          </w:p>
          <w:p w14:paraId="049E0C6D" w14:textId="77777777" w:rsidR="005764A4" w:rsidRPr="003521A4" w:rsidRDefault="00985B4B" w:rsidP="003521A4">
            <w:pPr>
              <w:jc w:val="left"/>
            </w:pPr>
            <w:r w:rsidRPr="003521A4">
              <w:rPr>
                <w:i/>
                <w:iCs/>
              </w:rPr>
              <w:t>Global Affairs Canada</w:t>
            </w:r>
            <w:r w:rsidRPr="003521A4">
              <w:t xml:space="preserve"> (Ministerio de Asuntos Mundiales del Canadá)</w:t>
            </w:r>
          </w:p>
          <w:p w14:paraId="047E3741" w14:textId="77777777" w:rsidR="005764A4" w:rsidRPr="00925BAE" w:rsidRDefault="00985B4B" w:rsidP="003521A4">
            <w:pPr>
              <w:jc w:val="left"/>
              <w:rPr>
                <w:lang w:val="en-GB"/>
              </w:rPr>
            </w:pPr>
            <w:r w:rsidRPr="00925BAE">
              <w:rPr>
                <w:lang w:val="en-GB"/>
              </w:rPr>
              <w:t>111 Sussex Drive</w:t>
            </w:r>
          </w:p>
          <w:p w14:paraId="058F0195" w14:textId="77777777" w:rsidR="005764A4" w:rsidRPr="00925BAE" w:rsidRDefault="00985B4B" w:rsidP="003521A4">
            <w:pPr>
              <w:jc w:val="left"/>
              <w:rPr>
                <w:lang w:val="en-GB"/>
              </w:rPr>
            </w:pPr>
            <w:r w:rsidRPr="00925BAE">
              <w:rPr>
                <w:lang w:val="en-GB"/>
              </w:rPr>
              <w:t>Ottawa, Ontario</w:t>
            </w:r>
          </w:p>
          <w:p w14:paraId="5B8A4D5B" w14:textId="77777777" w:rsidR="005764A4" w:rsidRPr="00925BAE" w:rsidRDefault="00985B4B" w:rsidP="003521A4">
            <w:pPr>
              <w:jc w:val="left"/>
              <w:rPr>
                <w:lang w:val="en-GB"/>
              </w:rPr>
            </w:pPr>
            <w:r w:rsidRPr="00925BAE">
              <w:rPr>
                <w:lang w:val="en-GB"/>
              </w:rPr>
              <w:t>K1A 0G2</w:t>
            </w:r>
          </w:p>
          <w:p w14:paraId="52A267D3" w14:textId="0AE16A82" w:rsidR="005764A4" w:rsidRPr="003521A4" w:rsidRDefault="00985B4B" w:rsidP="003521A4">
            <w:pPr>
              <w:jc w:val="left"/>
            </w:pPr>
            <w:r w:rsidRPr="003521A4">
              <w:t>Teléfono</w:t>
            </w:r>
            <w:r w:rsidR="003521A4" w:rsidRPr="003521A4">
              <w:t>: +</w:t>
            </w:r>
            <w:r w:rsidRPr="003521A4">
              <w:t xml:space="preserve"> (343)203-4273</w:t>
            </w:r>
          </w:p>
          <w:p w14:paraId="37068F07" w14:textId="752CCA3F" w:rsidR="005764A4" w:rsidRPr="003521A4" w:rsidRDefault="00985B4B" w:rsidP="003521A4">
            <w:pPr>
              <w:jc w:val="left"/>
            </w:pPr>
            <w:r w:rsidRPr="003521A4">
              <w:t>Fax</w:t>
            </w:r>
            <w:r w:rsidR="003521A4" w:rsidRPr="003521A4">
              <w:t>: +</w:t>
            </w:r>
            <w:r w:rsidRPr="003521A4">
              <w:t>(613)943-0346</w:t>
            </w:r>
          </w:p>
          <w:p w14:paraId="78BA00E0" w14:textId="405596E4" w:rsidR="00486E4E" w:rsidRPr="003521A4" w:rsidRDefault="005764A4" w:rsidP="003521A4">
            <w:pPr>
              <w:spacing w:after="120"/>
              <w:jc w:val="left"/>
            </w:pPr>
            <w:r w:rsidRPr="003521A4">
              <w:t xml:space="preserve">Correo electrónico: </w:t>
            </w:r>
            <w:hyperlink r:id="rId8" w:history="1">
              <w:r w:rsidR="003521A4" w:rsidRPr="003521A4">
                <w:rPr>
                  <w:rStyle w:val="Hyperlink"/>
                </w:rPr>
                <w:t>enquirypoint@international.gc.ca</w:t>
              </w:r>
            </w:hyperlink>
          </w:p>
          <w:p w14:paraId="3D41880C" w14:textId="77777777" w:rsidR="005764A4" w:rsidRPr="003521A4" w:rsidRDefault="00985B4B" w:rsidP="003521A4">
            <w:pPr>
              <w:jc w:val="left"/>
            </w:pPr>
            <w:r w:rsidRPr="003521A4">
              <w:t>Las observaciones deben presentarse en línea mediante el siguiente enlace:</w:t>
            </w:r>
          </w:p>
          <w:p w14:paraId="36DC4B20" w14:textId="12499935" w:rsidR="005764A4" w:rsidRPr="003521A4" w:rsidRDefault="00F6431C" w:rsidP="003521A4">
            <w:pPr>
              <w:spacing w:after="120"/>
              <w:jc w:val="left"/>
              <w:rPr>
                <w:rStyle w:val="Hyperlink"/>
              </w:rPr>
            </w:pPr>
            <w:hyperlink r:id="rId9" w:history="1">
              <w:r w:rsidR="003521A4" w:rsidRPr="003521A4">
                <w:rPr>
                  <w:rStyle w:val="Hyperlink"/>
                </w:rPr>
                <w:t>https://www.rabc-cccr.ca/news/ised-radio-standards-specification-rss-182-issue-6-november-2020-maritime-radio-equipment-operating-in-the-band-156-162-5-mhz/</w:t>
              </w:r>
            </w:hyperlink>
          </w:p>
          <w:p w14:paraId="7E4AA734" w14:textId="14B5747B" w:rsidR="00D1237C" w:rsidRPr="003521A4" w:rsidRDefault="00985B4B" w:rsidP="003521A4">
            <w:pPr>
              <w:spacing w:after="120"/>
            </w:pPr>
            <w:r w:rsidRPr="003521A4">
              <w:t xml:space="preserve">Envíe asimismo sus observaciones por correo electrónico a </w:t>
            </w:r>
            <w:hyperlink r:id="rId10" w:history="1">
              <w:r w:rsidR="003521A4" w:rsidRPr="003521A4">
                <w:rPr>
                  <w:rStyle w:val="Hyperlink"/>
                </w:rPr>
                <w:t>enquirypoint@international.gc.ca</w:t>
              </w:r>
            </w:hyperlink>
            <w:r w:rsidR="003521A4" w:rsidRPr="003521A4">
              <w:t>. A</w:t>
            </w:r>
            <w:r w:rsidRPr="003521A4">
              <w:t>segúrese de incluir la dirección de correo electrónico de su servicio nacional de información al presentar sus observaciones al Servicio de Información del Canadá</w:t>
            </w:r>
            <w:r w:rsidR="003521A4" w:rsidRPr="003521A4">
              <w:t>; s</w:t>
            </w:r>
            <w:r w:rsidRPr="003521A4">
              <w:t xml:space="preserve">e pueden consultar los datos de contacto de todos los servicios de información en el siguiente enlace: </w:t>
            </w:r>
            <w:hyperlink r:id="rId11" w:history="1">
              <w:r w:rsidR="003521A4" w:rsidRPr="003521A4">
                <w:rPr>
                  <w:rStyle w:val="Hyperlink"/>
                </w:rPr>
                <w:t>http://tbtims.wto.org/en/NationalEnquiryPoints/Search</w:t>
              </w:r>
            </w:hyperlink>
            <w:r w:rsidRPr="003521A4">
              <w:t>.</w:t>
            </w:r>
          </w:p>
        </w:tc>
      </w:tr>
      <w:tr w:rsidR="003521A4" w:rsidRPr="003521A4" w14:paraId="7D00252A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2D9AA" w14:textId="77777777" w:rsidR="00F85C99" w:rsidRPr="003521A4" w:rsidRDefault="00985B4B" w:rsidP="003521A4">
            <w:pPr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54EE2" w14:textId="0BA3BB85" w:rsidR="00F85C99" w:rsidRPr="003521A4" w:rsidRDefault="00985B4B" w:rsidP="003521A4">
            <w:pPr>
              <w:spacing w:before="120" w:after="120"/>
            </w:pPr>
            <w:r w:rsidRPr="003521A4">
              <w:rPr>
                <w:b/>
                <w:bCs/>
              </w:rPr>
              <w:t xml:space="preserve">Notificación hecha en virtud del artículo 2.9.2 [X], 2.10.1 </w:t>
            </w:r>
            <w:r w:rsidR="003521A4" w:rsidRPr="003521A4">
              <w:rPr>
                <w:b/>
                <w:bCs/>
              </w:rPr>
              <w:t>[ ]</w:t>
            </w:r>
            <w:r w:rsidRPr="003521A4">
              <w:rPr>
                <w:b/>
                <w:bCs/>
              </w:rPr>
              <w:t xml:space="preserve">, 5.6.2 [X], 5.7.1 </w:t>
            </w:r>
            <w:r w:rsidR="003521A4" w:rsidRPr="003521A4">
              <w:rPr>
                <w:b/>
                <w:bCs/>
              </w:rPr>
              <w:t>[</w:t>
            </w:r>
            <w:r w:rsidR="003521A4">
              <w:rPr>
                <w:b/>
                <w:bCs/>
              </w:rPr>
              <w:t> </w:t>
            </w:r>
            <w:r w:rsidR="003521A4" w:rsidRPr="003521A4">
              <w:rPr>
                <w:b/>
                <w:bCs/>
              </w:rPr>
              <w:t>]</w:t>
            </w:r>
            <w:r w:rsidRPr="003521A4">
              <w:rPr>
                <w:b/>
                <w:bCs/>
              </w:rPr>
              <w:t>, o en virtud de:</w:t>
            </w:r>
          </w:p>
        </w:tc>
      </w:tr>
      <w:tr w:rsidR="003521A4" w:rsidRPr="003521A4" w14:paraId="1A1DE82B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EC023" w14:textId="77777777" w:rsidR="00F85C99" w:rsidRPr="003521A4" w:rsidRDefault="00985B4B" w:rsidP="003521A4">
            <w:pPr>
              <w:spacing w:before="120" w:after="120"/>
              <w:jc w:val="left"/>
            </w:pPr>
            <w:r w:rsidRPr="003521A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A634" w14:textId="57439085" w:rsidR="00F85C99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Productos abarcados (partida del SA o de la NCCA cuando corresponda</w:t>
            </w:r>
            <w:r w:rsidR="003521A4" w:rsidRPr="003521A4">
              <w:rPr>
                <w:b/>
              </w:rPr>
              <w:t>; e</w:t>
            </w:r>
            <w:r w:rsidRPr="003521A4">
              <w:rPr>
                <w:b/>
              </w:rPr>
              <w:t>n otro caso partida del arancel nacional</w:t>
            </w:r>
            <w:r w:rsidR="003521A4" w:rsidRPr="003521A4">
              <w:rPr>
                <w:b/>
              </w:rPr>
              <w:t>. P</w:t>
            </w:r>
            <w:r w:rsidRPr="003521A4">
              <w:rPr>
                <w:b/>
              </w:rPr>
              <w:t>odrá indicarse además, cuando proceda, el</w:t>
            </w:r>
            <w:r w:rsidR="003521A4">
              <w:rPr>
                <w:b/>
              </w:rPr>
              <w:t> </w:t>
            </w:r>
            <w:r w:rsidRPr="003521A4">
              <w:rPr>
                <w:b/>
              </w:rPr>
              <w:t>número de partida de la ICS)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R</w:t>
            </w:r>
            <w:r w:rsidRPr="003521A4">
              <w:t>adiocomunicaciones (ICS</w:t>
            </w:r>
            <w:r w:rsidR="003521A4" w:rsidRPr="003521A4">
              <w:t>: 3</w:t>
            </w:r>
            <w:r w:rsidRPr="003521A4">
              <w:t>3.060).</w:t>
            </w:r>
          </w:p>
        </w:tc>
      </w:tr>
      <w:tr w:rsidR="003521A4" w:rsidRPr="003521A4" w14:paraId="417DE4AA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073D8" w14:textId="77777777" w:rsidR="00F85C99" w:rsidRPr="003521A4" w:rsidRDefault="00985B4B" w:rsidP="003521A4">
            <w:pPr>
              <w:spacing w:before="120" w:after="120"/>
              <w:jc w:val="left"/>
            </w:pPr>
            <w:r w:rsidRPr="003521A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8DE1D" w14:textId="742CC159" w:rsidR="00F85C99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Título, número de páginas e idioma(s) del documento notificado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rPr>
                <w:i/>
                <w:iCs/>
              </w:rPr>
              <w:t>C</w:t>
            </w:r>
            <w:r w:rsidRPr="003521A4">
              <w:rPr>
                <w:i/>
                <w:iCs/>
              </w:rPr>
              <w:t>onsultation of RSS-182 Issue 6 - Maritime Radio Transmitters and Receivers in the Band 156-162.5 MHz</w:t>
            </w:r>
            <w:r w:rsidRPr="003521A4">
              <w:t xml:space="preserve"> (Consulta relativa a la especificación RSS-182, 6ª edición, Transmisores y receptores de radio del servicio marítimo que operan en la banda de frecuencias de 156-162,5 MHz).</w:t>
            </w:r>
            <w:r w:rsidR="003521A4" w:rsidRPr="003521A4">
              <w:t xml:space="preserve"> </w:t>
            </w:r>
            <w:r w:rsidRPr="003521A4">
              <w:t>Documento en inglés (11 páginas) y en francés (11 páginas).</w:t>
            </w:r>
          </w:p>
        </w:tc>
      </w:tr>
      <w:tr w:rsidR="003521A4" w:rsidRPr="003521A4" w14:paraId="3876DDCB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A176A" w14:textId="77777777" w:rsidR="00F85C99" w:rsidRPr="003521A4" w:rsidRDefault="00985B4B" w:rsidP="003521A4">
            <w:pPr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10631" w14:textId="6A7ABA5C" w:rsidR="00F85C99" w:rsidRPr="003521A4" w:rsidRDefault="00985B4B" w:rsidP="003521A4">
            <w:pPr>
              <w:spacing w:before="120" w:after="120"/>
              <w:rPr>
                <w:b/>
              </w:rPr>
            </w:pPr>
            <w:r w:rsidRPr="003521A4">
              <w:rPr>
                <w:b/>
              </w:rPr>
              <w:t>Descripción del contenido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E</w:t>
            </w:r>
            <w:r w:rsidRPr="003521A4">
              <w:t xml:space="preserve">l Ministerio de Innovación, Ciencia y Desarrollo Económico del Canadá hace saber que ha publicado el siguiente documento de consulta en este </w:t>
            </w:r>
            <w:hyperlink r:id="rId12" w:history="1">
              <w:r w:rsidR="003521A4" w:rsidRPr="003521A4">
                <w:rPr>
                  <w:rStyle w:val="Hyperlink"/>
                </w:rPr>
                <w:t>sitio web</w:t>
              </w:r>
            </w:hyperlink>
            <w:r w:rsidRPr="003521A4">
              <w:t>:</w:t>
            </w:r>
          </w:p>
          <w:p w14:paraId="50F7409E" w14:textId="5FBF0252" w:rsidR="00FE448B" w:rsidRPr="003521A4" w:rsidRDefault="00985B4B" w:rsidP="003521A4">
            <w:pPr>
              <w:numPr>
                <w:ilvl w:val="0"/>
                <w:numId w:val="16"/>
              </w:numPr>
              <w:spacing w:before="120" w:after="120"/>
            </w:pPr>
            <w:r w:rsidRPr="003521A4">
              <w:t>La especificación RSS-182, 6ª edición, Transmisores y receptores de radio del servicio marítimo que operan en la banda de frecuencias de 156-162,5 MHz, establece las prescripciones para la certificación de los equipos de radio utilizados para el servicio marítimo que operan en la banda de frecuencias de 156-162,5 MHz, incluidos los transpondedores de búsqueda y salvamento mediante sistema de identificación automática (AIS-SART) que operan en AIS-1 y AIS-2.</w:t>
            </w:r>
          </w:p>
        </w:tc>
      </w:tr>
      <w:tr w:rsidR="003521A4" w:rsidRPr="003521A4" w14:paraId="302814D3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779E8" w14:textId="77777777" w:rsidR="00F85C99" w:rsidRPr="003521A4" w:rsidRDefault="00985B4B" w:rsidP="003521A4">
            <w:pPr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C85DB" w14:textId="3D10F8E1" w:rsidR="00F85C99" w:rsidRPr="003521A4" w:rsidRDefault="00985B4B" w:rsidP="003521A4">
            <w:pPr>
              <w:spacing w:before="120" w:after="120"/>
              <w:rPr>
                <w:b/>
              </w:rPr>
            </w:pPr>
            <w:r w:rsidRPr="003521A4">
              <w:rPr>
                <w:b/>
              </w:rPr>
              <w:t>Objetivo y razón de ser, incluida, cuando proceda, la naturaleza de los problemas urgentes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c</w:t>
            </w:r>
            <w:r w:rsidRPr="003521A4">
              <w:t>onsulta</w:t>
            </w:r>
            <w:r w:rsidR="003521A4" w:rsidRPr="003521A4">
              <w:t>; o</w:t>
            </w:r>
            <w:r w:rsidRPr="003521A4">
              <w:t>tros.</w:t>
            </w:r>
          </w:p>
        </w:tc>
      </w:tr>
      <w:tr w:rsidR="003521A4" w:rsidRPr="003521A4" w14:paraId="0764FBB3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3BC92" w14:textId="77777777" w:rsidR="00F85C99" w:rsidRPr="003521A4" w:rsidRDefault="00985B4B" w:rsidP="003521A4">
            <w:pPr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5DF50" w14:textId="028EEEAF" w:rsidR="00F85C99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Documentos pertinentes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N</w:t>
            </w:r>
            <w:r w:rsidRPr="003521A4">
              <w:t>o procede.</w:t>
            </w:r>
          </w:p>
        </w:tc>
      </w:tr>
      <w:tr w:rsidR="003521A4" w:rsidRPr="003521A4" w14:paraId="431190C8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8AA44" w14:textId="77777777" w:rsidR="00EE3A11" w:rsidRPr="003521A4" w:rsidRDefault="00985B4B" w:rsidP="003521A4">
            <w:pPr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8BAEE" w14:textId="1984F2D7" w:rsidR="00EE3A11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Fecha propuesta de adopción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N</w:t>
            </w:r>
            <w:r w:rsidRPr="003521A4">
              <w:t>o procede.</w:t>
            </w:r>
          </w:p>
          <w:p w14:paraId="02384090" w14:textId="729BDAE6" w:rsidR="00EE3A11" w:rsidRPr="003521A4" w:rsidRDefault="00985B4B" w:rsidP="003521A4">
            <w:pPr>
              <w:spacing w:after="120"/>
            </w:pPr>
            <w:r w:rsidRPr="003521A4">
              <w:rPr>
                <w:b/>
              </w:rPr>
              <w:t>Fecha propuesta de entrada en vigor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N</w:t>
            </w:r>
            <w:r w:rsidRPr="003521A4">
              <w:t>o procede.</w:t>
            </w:r>
          </w:p>
        </w:tc>
      </w:tr>
      <w:tr w:rsidR="003521A4" w:rsidRPr="003521A4" w14:paraId="4A50C32D" w14:textId="77777777" w:rsidTr="003521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C128A" w14:textId="77777777" w:rsidR="00F85C99" w:rsidRPr="003521A4" w:rsidRDefault="00985B4B" w:rsidP="003521A4">
            <w:pPr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0065B" w14:textId="5BE2E20E" w:rsidR="00F85C99" w:rsidRPr="003521A4" w:rsidRDefault="00985B4B" w:rsidP="003521A4">
            <w:pPr>
              <w:spacing w:before="120" w:after="120"/>
            </w:pPr>
            <w:r w:rsidRPr="003521A4">
              <w:rPr>
                <w:b/>
              </w:rPr>
              <w:t>Fecha límite para la presentación de observaciones</w:t>
            </w:r>
            <w:r w:rsidR="003521A4" w:rsidRPr="003521A4">
              <w:rPr>
                <w:b/>
              </w:rPr>
              <w:t xml:space="preserve">: </w:t>
            </w:r>
            <w:r w:rsidR="003521A4" w:rsidRPr="003521A4">
              <w:t>3</w:t>
            </w:r>
            <w:r w:rsidRPr="003521A4">
              <w:t xml:space="preserve"> de febrero </w:t>
            </w:r>
            <w:r w:rsidR="003521A4" w:rsidRPr="003521A4">
              <w:t>de 2021</w:t>
            </w:r>
          </w:p>
        </w:tc>
      </w:tr>
      <w:tr w:rsidR="00257249" w:rsidRPr="003521A4" w14:paraId="504FCAC0" w14:textId="77777777" w:rsidTr="003521A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5C6154" w14:textId="77777777" w:rsidR="00F85C99" w:rsidRPr="003521A4" w:rsidRDefault="00985B4B" w:rsidP="003521A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521A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3B3285" w14:textId="6E19F427" w:rsidR="005764A4" w:rsidRPr="003521A4" w:rsidRDefault="00985B4B" w:rsidP="003521A4">
            <w:pPr>
              <w:keepNext/>
              <w:keepLines/>
              <w:spacing w:before="120" w:after="120"/>
            </w:pPr>
            <w:r w:rsidRPr="003521A4">
              <w:rPr>
                <w:b/>
              </w:rPr>
              <w:t>Textos disponibles en</w:t>
            </w:r>
            <w:r w:rsidR="003521A4" w:rsidRPr="003521A4">
              <w:rPr>
                <w:b/>
              </w:rPr>
              <w:t>: S</w:t>
            </w:r>
            <w:r w:rsidRPr="003521A4">
              <w:rPr>
                <w:b/>
              </w:rPr>
              <w:t xml:space="preserve">ervicio nacional de información </w:t>
            </w:r>
            <w:r w:rsidR="003521A4" w:rsidRPr="003521A4">
              <w:rPr>
                <w:b/>
              </w:rPr>
              <w:t>[ ]</w:t>
            </w:r>
            <w:r w:rsidRPr="003521A4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3275D04D" w14:textId="0B12A645" w:rsidR="005764A4" w:rsidRPr="003521A4" w:rsidRDefault="00985B4B" w:rsidP="003521A4">
            <w:pPr>
              <w:keepNext/>
              <w:keepLines/>
              <w:spacing w:before="120" w:after="120"/>
              <w:jc w:val="left"/>
            </w:pPr>
            <w:r w:rsidRPr="003521A4">
              <w:t>En el siguiente sitio web puede consultarse la versión electrónica del texto reglamentario:</w:t>
            </w:r>
          </w:p>
          <w:p w14:paraId="3D436289" w14:textId="34741444" w:rsidR="005764A4" w:rsidRPr="003521A4" w:rsidRDefault="00F6431C" w:rsidP="003521A4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3521A4" w:rsidRPr="003521A4">
                <w:rPr>
                  <w:rStyle w:val="Hyperlink"/>
                </w:rPr>
                <w:t>https://www.rabc-cccr.ca/news/ised-radio-standards-specification-rss-182-issue-6-november-2020-maritime-radio-equipment-operating-in-the-band-156-162-5-mhz/</w:t>
              </w:r>
            </w:hyperlink>
          </w:p>
          <w:p w14:paraId="174BC1A0" w14:textId="0CCE601F" w:rsidR="00D1237C" w:rsidRPr="003521A4" w:rsidRDefault="00F6431C" w:rsidP="003521A4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4" w:history="1">
              <w:r w:rsidR="003521A4" w:rsidRPr="003521A4">
                <w:rPr>
                  <w:rStyle w:val="Hyperlink"/>
                </w:rPr>
                <w:t>https://www.rabc-cccr.ca/fr/quoi-de-neuf/isde-cahier-des-charges-sur-les-normes-radioelectriques-cnr-182-6e-edition-novembre-2020-equipement-radio-maritime-fonctionnant-dans-la-bande-156-1625-mhz/</w:t>
              </w:r>
            </w:hyperlink>
          </w:p>
        </w:tc>
      </w:tr>
      <w:bookmarkEnd w:id="8"/>
    </w:tbl>
    <w:p w14:paraId="2022075C" w14:textId="77777777" w:rsidR="00EE3A11" w:rsidRPr="003521A4" w:rsidRDefault="00EE3A11" w:rsidP="003521A4"/>
    <w:sectPr w:rsidR="00EE3A11" w:rsidRPr="003521A4" w:rsidSect="003521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15C7" w14:textId="77777777" w:rsidR="004D4D97" w:rsidRPr="003521A4" w:rsidRDefault="00985B4B">
      <w:bookmarkStart w:id="4" w:name="_Hlk58400465"/>
      <w:bookmarkStart w:id="5" w:name="_Hlk58400466"/>
      <w:r w:rsidRPr="003521A4">
        <w:separator/>
      </w:r>
      <w:bookmarkEnd w:id="4"/>
      <w:bookmarkEnd w:id="5"/>
    </w:p>
  </w:endnote>
  <w:endnote w:type="continuationSeparator" w:id="0">
    <w:p w14:paraId="05D62232" w14:textId="77777777" w:rsidR="004D4D97" w:rsidRPr="003521A4" w:rsidRDefault="00985B4B">
      <w:bookmarkStart w:id="6" w:name="_Hlk58400467"/>
      <w:bookmarkStart w:id="7" w:name="_Hlk58400468"/>
      <w:r w:rsidRPr="003521A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F501" w14:textId="54F38771" w:rsidR="009239F7" w:rsidRPr="003521A4" w:rsidRDefault="003521A4" w:rsidP="003521A4">
    <w:pPr>
      <w:pStyle w:val="Footer"/>
    </w:pPr>
    <w:bookmarkStart w:id="13" w:name="_Hlk58400453"/>
    <w:bookmarkStart w:id="14" w:name="_Hlk58400454"/>
    <w:r w:rsidRPr="003521A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BD54" w14:textId="309F23C1" w:rsidR="009239F7" w:rsidRPr="003521A4" w:rsidRDefault="003521A4" w:rsidP="003521A4">
    <w:pPr>
      <w:pStyle w:val="Footer"/>
    </w:pPr>
    <w:bookmarkStart w:id="15" w:name="_Hlk58400455"/>
    <w:bookmarkStart w:id="16" w:name="_Hlk58400456"/>
    <w:r w:rsidRPr="003521A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1FAC" w14:textId="70773010" w:rsidR="00EE3A11" w:rsidRPr="003521A4" w:rsidRDefault="003521A4" w:rsidP="003521A4">
    <w:pPr>
      <w:pStyle w:val="Footer"/>
    </w:pPr>
    <w:bookmarkStart w:id="20" w:name="_Hlk58400459"/>
    <w:bookmarkStart w:id="21" w:name="_Hlk58400460"/>
    <w:r w:rsidRPr="003521A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2103" w14:textId="77777777" w:rsidR="004D4D97" w:rsidRPr="003521A4" w:rsidRDefault="00985B4B">
      <w:bookmarkStart w:id="0" w:name="_Hlk58400461"/>
      <w:bookmarkStart w:id="1" w:name="_Hlk58400462"/>
      <w:r w:rsidRPr="003521A4">
        <w:separator/>
      </w:r>
      <w:bookmarkEnd w:id="0"/>
      <w:bookmarkEnd w:id="1"/>
    </w:p>
  </w:footnote>
  <w:footnote w:type="continuationSeparator" w:id="0">
    <w:p w14:paraId="2F7C2377" w14:textId="77777777" w:rsidR="004D4D97" w:rsidRPr="003521A4" w:rsidRDefault="00985B4B">
      <w:bookmarkStart w:id="2" w:name="_Hlk58400463"/>
      <w:bookmarkStart w:id="3" w:name="_Hlk58400464"/>
      <w:r w:rsidRPr="003521A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62AC" w14:textId="77777777" w:rsidR="003521A4" w:rsidRPr="003521A4" w:rsidRDefault="003521A4" w:rsidP="003521A4">
    <w:pPr>
      <w:pStyle w:val="Header"/>
      <w:spacing w:after="240"/>
      <w:jc w:val="center"/>
    </w:pPr>
    <w:bookmarkStart w:id="9" w:name="_Hlk58400449"/>
    <w:bookmarkStart w:id="10" w:name="_Hlk58400450"/>
    <w:r w:rsidRPr="003521A4">
      <w:t>G/TBT/N/CAN/629</w:t>
    </w:r>
  </w:p>
  <w:p w14:paraId="4D7A2964" w14:textId="77777777" w:rsidR="003521A4" w:rsidRPr="003521A4" w:rsidRDefault="003521A4" w:rsidP="003521A4">
    <w:pPr>
      <w:pStyle w:val="Header"/>
      <w:pBdr>
        <w:bottom w:val="single" w:sz="4" w:space="1" w:color="auto"/>
      </w:pBdr>
      <w:jc w:val="center"/>
    </w:pPr>
    <w:r w:rsidRPr="003521A4">
      <w:t xml:space="preserve">- </w:t>
    </w:r>
    <w:r w:rsidRPr="003521A4">
      <w:fldChar w:fldCharType="begin"/>
    </w:r>
    <w:r w:rsidRPr="003521A4">
      <w:instrText xml:space="preserve"> PAGE  \* Arabic  \* MERGEFORMAT </w:instrText>
    </w:r>
    <w:r w:rsidRPr="003521A4">
      <w:fldChar w:fldCharType="separate"/>
    </w:r>
    <w:r w:rsidRPr="003521A4">
      <w:t>1</w:t>
    </w:r>
    <w:r w:rsidRPr="003521A4">
      <w:fldChar w:fldCharType="end"/>
    </w:r>
    <w:r w:rsidRPr="003521A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0EED" w14:textId="77777777" w:rsidR="003521A4" w:rsidRPr="003521A4" w:rsidRDefault="003521A4" w:rsidP="003521A4">
    <w:pPr>
      <w:pStyle w:val="Header"/>
      <w:spacing w:after="240"/>
      <w:jc w:val="center"/>
    </w:pPr>
    <w:bookmarkStart w:id="11" w:name="_Hlk58400451"/>
    <w:bookmarkStart w:id="12" w:name="_Hlk58400452"/>
    <w:r w:rsidRPr="003521A4">
      <w:t>G/TBT/N/CAN/629</w:t>
    </w:r>
  </w:p>
  <w:p w14:paraId="60DC542A" w14:textId="77777777" w:rsidR="003521A4" w:rsidRPr="003521A4" w:rsidRDefault="003521A4" w:rsidP="003521A4">
    <w:pPr>
      <w:pStyle w:val="Header"/>
      <w:pBdr>
        <w:bottom w:val="single" w:sz="4" w:space="1" w:color="auto"/>
      </w:pBdr>
      <w:jc w:val="center"/>
    </w:pPr>
    <w:r w:rsidRPr="003521A4">
      <w:t xml:space="preserve">- </w:t>
    </w:r>
    <w:r w:rsidRPr="003521A4">
      <w:fldChar w:fldCharType="begin"/>
    </w:r>
    <w:r w:rsidRPr="003521A4">
      <w:instrText xml:space="preserve"> PAGE  \* Arabic  \* MERGEFORMAT </w:instrText>
    </w:r>
    <w:r w:rsidRPr="003521A4">
      <w:fldChar w:fldCharType="separate"/>
    </w:r>
    <w:r w:rsidRPr="003521A4">
      <w:t>1</w:t>
    </w:r>
    <w:r w:rsidRPr="003521A4">
      <w:fldChar w:fldCharType="end"/>
    </w:r>
    <w:r w:rsidRPr="003521A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521A4" w:rsidRPr="003521A4" w14:paraId="33E9850C" w14:textId="77777777" w:rsidTr="003521A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9B6284" w14:textId="77777777" w:rsidR="003521A4" w:rsidRPr="003521A4" w:rsidRDefault="003521A4" w:rsidP="003521A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8400457"/>
          <w:bookmarkStart w:id="18" w:name="_Hlk5840045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1F400F" w14:textId="77777777" w:rsidR="003521A4" w:rsidRPr="003521A4" w:rsidRDefault="003521A4" w:rsidP="003521A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21A4" w:rsidRPr="003521A4" w14:paraId="2BD92A5A" w14:textId="77777777" w:rsidTr="003521A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A1F21B" w14:textId="38AE1E7C" w:rsidR="003521A4" w:rsidRPr="003521A4" w:rsidRDefault="003521A4" w:rsidP="003521A4">
          <w:pPr>
            <w:jc w:val="left"/>
            <w:rPr>
              <w:rFonts w:eastAsia="Verdana" w:cs="Verdana"/>
              <w:szCs w:val="18"/>
            </w:rPr>
          </w:pPr>
          <w:r w:rsidRPr="003521A4">
            <w:rPr>
              <w:rFonts w:eastAsia="Verdana" w:cs="Verdana"/>
              <w:noProof/>
              <w:szCs w:val="18"/>
            </w:rPr>
            <w:drawing>
              <wp:inline distT="0" distB="0" distL="0" distR="0" wp14:anchorId="0AD4502B" wp14:editId="735B78A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D1B9FD" w14:textId="77777777" w:rsidR="003521A4" w:rsidRPr="003521A4" w:rsidRDefault="003521A4" w:rsidP="003521A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21A4" w:rsidRPr="003521A4" w14:paraId="2F9DE779" w14:textId="77777777" w:rsidTr="003521A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3A99E2" w14:textId="77777777" w:rsidR="003521A4" w:rsidRPr="003521A4" w:rsidRDefault="003521A4" w:rsidP="003521A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2E4F1C" w14:textId="3C840B3B" w:rsidR="003521A4" w:rsidRPr="003521A4" w:rsidRDefault="003521A4" w:rsidP="003521A4">
          <w:pPr>
            <w:jc w:val="right"/>
            <w:rPr>
              <w:rFonts w:eastAsia="Verdana" w:cs="Verdana"/>
              <w:b/>
              <w:szCs w:val="18"/>
            </w:rPr>
          </w:pPr>
          <w:r w:rsidRPr="003521A4">
            <w:rPr>
              <w:b/>
              <w:szCs w:val="18"/>
            </w:rPr>
            <w:t>G/TBT/N/CAN/629</w:t>
          </w:r>
        </w:p>
      </w:tc>
    </w:tr>
    <w:tr w:rsidR="003521A4" w:rsidRPr="003521A4" w14:paraId="7834E60A" w14:textId="77777777" w:rsidTr="003521A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C5E200" w14:textId="77777777" w:rsidR="003521A4" w:rsidRPr="003521A4" w:rsidRDefault="003521A4" w:rsidP="003521A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7BFA0E" w14:textId="121F1D70" w:rsidR="003521A4" w:rsidRPr="003521A4" w:rsidRDefault="003521A4" w:rsidP="003521A4">
          <w:pPr>
            <w:jc w:val="right"/>
            <w:rPr>
              <w:rFonts w:eastAsia="Verdana" w:cs="Verdana"/>
              <w:szCs w:val="18"/>
            </w:rPr>
          </w:pPr>
          <w:r w:rsidRPr="003521A4">
            <w:rPr>
              <w:rFonts w:eastAsia="Verdana" w:cs="Verdana"/>
              <w:szCs w:val="18"/>
            </w:rPr>
            <w:t>30 de noviembre de 2020</w:t>
          </w:r>
        </w:p>
      </w:tc>
    </w:tr>
    <w:tr w:rsidR="003521A4" w:rsidRPr="003521A4" w14:paraId="0627B5DB" w14:textId="77777777" w:rsidTr="003521A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6A109C" w14:textId="31D8A166" w:rsidR="003521A4" w:rsidRPr="003521A4" w:rsidRDefault="003521A4" w:rsidP="003521A4">
          <w:pPr>
            <w:jc w:val="left"/>
            <w:rPr>
              <w:rFonts w:eastAsia="Verdana" w:cs="Verdana"/>
              <w:b/>
              <w:szCs w:val="18"/>
            </w:rPr>
          </w:pPr>
          <w:r w:rsidRPr="003521A4">
            <w:rPr>
              <w:rFonts w:eastAsia="Verdana" w:cs="Verdana"/>
              <w:color w:val="FF0000"/>
              <w:szCs w:val="18"/>
            </w:rPr>
            <w:t>(20</w:t>
          </w:r>
          <w:r w:rsidRPr="003521A4">
            <w:rPr>
              <w:rFonts w:eastAsia="Verdana" w:cs="Verdana"/>
              <w:color w:val="FF0000"/>
              <w:szCs w:val="18"/>
            </w:rPr>
            <w:noBreakHyphen/>
          </w:r>
          <w:r w:rsidR="00F6431C">
            <w:rPr>
              <w:rFonts w:eastAsia="Verdana" w:cs="Verdana"/>
              <w:color w:val="FF0000"/>
              <w:szCs w:val="18"/>
            </w:rPr>
            <w:t>8617</w:t>
          </w:r>
          <w:bookmarkStart w:id="19" w:name="_GoBack"/>
          <w:bookmarkEnd w:id="19"/>
          <w:r w:rsidRPr="003521A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0BF7A2" w14:textId="7683D0CB" w:rsidR="003521A4" w:rsidRPr="003521A4" w:rsidRDefault="003521A4" w:rsidP="003521A4">
          <w:pPr>
            <w:jc w:val="right"/>
            <w:rPr>
              <w:rFonts w:eastAsia="Verdana" w:cs="Verdana"/>
              <w:szCs w:val="18"/>
            </w:rPr>
          </w:pPr>
          <w:r w:rsidRPr="003521A4">
            <w:rPr>
              <w:rFonts w:eastAsia="Verdana" w:cs="Verdana"/>
              <w:szCs w:val="18"/>
            </w:rPr>
            <w:t xml:space="preserve">Página: </w:t>
          </w:r>
          <w:r w:rsidRPr="003521A4">
            <w:rPr>
              <w:rFonts w:eastAsia="Verdana" w:cs="Verdana"/>
              <w:szCs w:val="18"/>
            </w:rPr>
            <w:fldChar w:fldCharType="begin"/>
          </w:r>
          <w:r w:rsidRPr="003521A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21A4">
            <w:rPr>
              <w:rFonts w:eastAsia="Verdana" w:cs="Verdana"/>
              <w:szCs w:val="18"/>
            </w:rPr>
            <w:fldChar w:fldCharType="separate"/>
          </w:r>
          <w:r w:rsidRPr="003521A4">
            <w:rPr>
              <w:rFonts w:eastAsia="Verdana" w:cs="Verdana"/>
              <w:szCs w:val="18"/>
            </w:rPr>
            <w:t>1</w:t>
          </w:r>
          <w:r w:rsidRPr="003521A4">
            <w:rPr>
              <w:rFonts w:eastAsia="Verdana" w:cs="Verdana"/>
              <w:szCs w:val="18"/>
            </w:rPr>
            <w:fldChar w:fldCharType="end"/>
          </w:r>
          <w:r w:rsidRPr="003521A4">
            <w:rPr>
              <w:rFonts w:eastAsia="Verdana" w:cs="Verdana"/>
              <w:szCs w:val="18"/>
            </w:rPr>
            <w:t>/</w:t>
          </w:r>
          <w:r w:rsidRPr="003521A4">
            <w:rPr>
              <w:rFonts w:eastAsia="Verdana" w:cs="Verdana"/>
              <w:szCs w:val="18"/>
            </w:rPr>
            <w:fldChar w:fldCharType="begin"/>
          </w:r>
          <w:r w:rsidRPr="003521A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21A4">
            <w:rPr>
              <w:rFonts w:eastAsia="Verdana" w:cs="Verdana"/>
              <w:szCs w:val="18"/>
            </w:rPr>
            <w:fldChar w:fldCharType="separate"/>
          </w:r>
          <w:r w:rsidRPr="003521A4">
            <w:rPr>
              <w:rFonts w:eastAsia="Verdana" w:cs="Verdana"/>
              <w:szCs w:val="18"/>
            </w:rPr>
            <w:t>2</w:t>
          </w:r>
          <w:r w:rsidRPr="003521A4">
            <w:rPr>
              <w:rFonts w:eastAsia="Verdana" w:cs="Verdana"/>
              <w:szCs w:val="18"/>
            </w:rPr>
            <w:fldChar w:fldCharType="end"/>
          </w:r>
        </w:p>
      </w:tc>
    </w:tr>
    <w:tr w:rsidR="003521A4" w:rsidRPr="003521A4" w14:paraId="75EF97A8" w14:textId="77777777" w:rsidTr="003521A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784848" w14:textId="33D51917" w:rsidR="003521A4" w:rsidRPr="003521A4" w:rsidRDefault="003521A4" w:rsidP="003521A4">
          <w:pPr>
            <w:jc w:val="left"/>
            <w:rPr>
              <w:rFonts w:eastAsia="Verdana" w:cs="Verdana"/>
              <w:szCs w:val="18"/>
            </w:rPr>
          </w:pPr>
          <w:r w:rsidRPr="003521A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79D50F" w14:textId="1731A2E0" w:rsidR="003521A4" w:rsidRPr="003521A4" w:rsidRDefault="003521A4" w:rsidP="003521A4">
          <w:pPr>
            <w:jc w:val="right"/>
            <w:rPr>
              <w:rFonts w:eastAsia="Verdana" w:cs="Verdana"/>
              <w:bCs/>
              <w:szCs w:val="18"/>
            </w:rPr>
          </w:pPr>
          <w:r w:rsidRPr="003521A4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7"/>
    <w:bookmarkEnd w:id="18"/>
  </w:tbl>
  <w:p w14:paraId="4761EC40" w14:textId="77777777" w:rsidR="00ED54E0" w:rsidRPr="003521A4" w:rsidRDefault="00ED54E0" w:rsidP="0035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5E8FE5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1A53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73A96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83030A2"/>
    <w:numStyleLink w:val="LegalHeadings"/>
  </w:abstractNum>
  <w:abstractNum w:abstractNumId="12" w15:restartNumberingAfterBreak="0">
    <w:nsid w:val="57551E12"/>
    <w:multiLevelType w:val="multilevel"/>
    <w:tmpl w:val="783030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4EB0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01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76C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F25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B857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D4B0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C0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AE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407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2A89"/>
    <w:rsid w:val="00233408"/>
    <w:rsid w:val="00257249"/>
    <w:rsid w:val="00267723"/>
    <w:rsid w:val="00270637"/>
    <w:rsid w:val="0027067B"/>
    <w:rsid w:val="002B5207"/>
    <w:rsid w:val="002D21E3"/>
    <w:rsid w:val="002E174F"/>
    <w:rsid w:val="002F6A28"/>
    <w:rsid w:val="00303D9D"/>
    <w:rsid w:val="00304AAE"/>
    <w:rsid w:val="003124EC"/>
    <w:rsid w:val="003521A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6E4E"/>
    <w:rsid w:val="004A23F8"/>
    <w:rsid w:val="004C27A4"/>
    <w:rsid w:val="004D4D97"/>
    <w:rsid w:val="004E51B2"/>
    <w:rsid w:val="004F203A"/>
    <w:rsid w:val="005104AF"/>
    <w:rsid w:val="005336B8"/>
    <w:rsid w:val="00533DC1"/>
    <w:rsid w:val="00535C37"/>
    <w:rsid w:val="0054317D"/>
    <w:rsid w:val="00545ACF"/>
    <w:rsid w:val="00547B5F"/>
    <w:rsid w:val="00564605"/>
    <w:rsid w:val="005764A4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415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BAE"/>
    <w:rsid w:val="00934ABC"/>
    <w:rsid w:val="00955D8A"/>
    <w:rsid w:val="00964F4F"/>
    <w:rsid w:val="0097650D"/>
    <w:rsid w:val="009811DD"/>
    <w:rsid w:val="00984DF3"/>
    <w:rsid w:val="00985B4B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237C"/>
    <w:rsid w:val="00D32587"/>
    <w:rsid w:val="00D52A9D"/>
    <w:rsid w:val="00D55AAD"/>
    <w:rsid w:val="00D70F5B"/>
    <w:rsid w:val="00D747AE"/>
    <w:rsid w:val="00D9226C"/>
    <w:rsid w:val="00DA20BD"/>
    <w:rsid w:val="00DD55B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431C"/>
    <w:rsid w:val="00F650F7"/>
    <w:rsid w:val="00F85C99"/>
    <w:rsid w:val="00F97AEE"/>
    <w:rsid w:val="00FA4811"/>
    <w:rsid w:val="00FA5EBC"/>
    <w:rsid w:val="00FB676E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4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521A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521A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521A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521A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521A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521A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521A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521A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521A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521A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521A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521A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521A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521A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521A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521A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521A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521A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521A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521A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521A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521A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521A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521A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521A4"/>
    <w:pPr>
      <w:numPr>
        <w:numId w:val="6"/>
      </w:numPr>
    </w:pPr>
  </w:style>
  <w:style w:type="paragraph" w:styleId="ListBullet">
    <w:name w:val="List Bullet"/>
    <w:basedOn w:val="Normal"/>
    <w:uiPriority w:val="1"/>
    <w:rsid w:val="003521A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521A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521A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521A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521A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521A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21A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21A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521A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521A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521A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521A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521A4"/>
    <w:rPr>
      <w:szCs w:val="20"/>
    </w:rPr>
  </w:style>
  <w:style w:type="character" w:customStyle="1" w:styleId="EndnoteTextChar">
    <w:name w:val="Endnote Text Char"/>
    <w:link w:val="EndnoteText"/>
    <w:uiPriority w:val="49"/>
    <w:rsid w:val="003521A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521A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21A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521A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521A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521A4"/>
    <w:pPr>
      <w:ind w:left="567" w:right="567" w:firstLine="0"/>
    </w:pPr>
  </w:style>
  <w:style w:type="character" w:styleId="FootnoteReference">
    <w:name w:val="footnote reference"/>
    <w:uiPriority w:val="5"/>
    <w:rsid w:val="003521A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521A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521A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521A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21A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21A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21A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21A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521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521A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521A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A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521A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521A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521A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21A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21A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521A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521A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521A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21A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521A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21A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521A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521A4"/>
  </w:style>
  <w:style w:type="paragraph" w:styleId="BlockText">
    <w:name w:val="Block Text"/>
    <w:basedOn w:val="Normal"/>
    <w:uiPriority w:val="99"/>
    <w:semiHidden/>
    <w:unhideWhenUsed/>
    <w:rsid w:val="003521A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21A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21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21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2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21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21A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521A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521A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1A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52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1A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21A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1A4"/>
  </w:style>
  <w:style w:type="character" w:customStyle="1" w:styleId="DateChar">
    <w:name w:val="Date Char"/>
    <w:basedOn w:val="DefaultParagraphFont"/>
    <w:link w:val="Date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1A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21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521A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521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21A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521A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521A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21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21A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521A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521A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521A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521A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1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1A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521A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521A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521A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521A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21A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21A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21A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21A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21A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21A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21A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21A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21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521A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52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521A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521A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521A4"/>
    <w:rPr>
      <w:lang w:val="es-ES"/>
    </w:rPr>
  </w:style>
  <w:style w:type="paragraph" w:styleId="List">
    <w:name w:val="List"/>
    <w:basedOn w:val="Normal"/>
    <w:uiPriority w:val="99"/>
    <w:semiHidden/>
    <w:unhideWhenUsed/>
    <w:rsid w:val="003521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21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21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21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21A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521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21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21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21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21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521A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521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521A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521A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521A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21A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21A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521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21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21A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21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21A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521A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521A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1A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521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521A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21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21A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21A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521A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521A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521A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521A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64A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64A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6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64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64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64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64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64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64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64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64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64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64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64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64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64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64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764A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6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64A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64A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64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64A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64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64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64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64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64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64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64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64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64A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64A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64A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64A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64A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64A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764A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764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64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64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6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6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764A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764A4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764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764A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international.gc.ca" TargetMode="External"/><Relationship Id="rId13" Type="http://schemas.openxmlformats.org/officeDocument/2006/relationships/hyperlink" Target="https://www.rabc-cccr.ca/news/ised-radio-standards-specification-rss-182-issue-6-november-2020-maritime-radio-equipment-operating-in-the-band-156-162-5-mh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abc-cccr.ca/consultations/op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tbtims.wto.org/en/NationalEnquiryPoints/Sear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quirypoint@international.g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abc-cccr.ca/news/ised-radio-standards-specification-rss-182-issue-6-november-2020-maritime-radio-equipment-operating-in-the-band-156-162-5-mhz/" TargetMode="External"/><Relationship Id="rId14" Type="http://schemas.openxmlformats.org/officeDocument/2006/relationships/hyperlink" Target="https://www.rabc-cccr.ca/fr/quoi-de-neuf/isde-cahier-des-charges-sur-les-normes-radioelectriques-cnr-182-6e-edition-novembre-2020-equipement-radio-maritime-fonctionnant-dans-la-bande-156-1625-mhz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628</Words>
  <Characters>4236</Characters>
  <Application>Microsoft Office Word</Application>
  <DocSecurity>0</DocSecurity>
  <Lines>94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10</cp:revision>
  <dcterms:created xsi:type="dcterms:W3CDTF">2020-11-30T08:28:00Z</dcterms:created>
  <dcterms:modified xsi:type="dcterms:W3CDTF">2020-12-09T10:13:00Z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7b18fef1-2cae-442f-9469-b48a83b54e6a</vt:lpwstr>
  </property>
  <property fmtid="{D5CDD505-2E9C-101B-9397-08002B2CF9AE}" pid="3" name="WTOCLASSIFICATION">
    <vt:lpwstr>WTO OFFICIAL</vt:lpwstr>
  </property>
</Properties>
</file>