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BD016" w14:textId="77777777" w:rsidR="009239F7" w:rsidRPr="002F6A28" w:rsidRDefault="00293A23" w:rsidP="002F6A28">
      <w:pPr>
        <w:pStyle w:val="Title"/>
        <w:rPr>
          <w:caps w:val="0"/>
          <w:kern w:val="0"/>
        </w:rPr>
      </w:pPr>
      <w:r w:rsidRPr="002F6A28">
        <w:rPr>
          <w:caps w:val="0"/>
          <w:kern w:val="0"/>
        </w:rPr>
        <w:t>NOTIFICATION</w:t>
      </w:r>
    </w:p>
    <w:p w14:paraId="5DAAA5DF" w14:textId="77777777" w:rsidR="009239F7" w:rsidRPr="002F6A28" w:rsidRDefault="00293A23" w:rsidP="002F6A28">
      <w:pPr>
        <w:jc w:val="center"/>
      </w:pPr>
      <w:r w:rsidRPr="002F6A28">
        <w:t>The following notification is being circulated in accordance with Article 10.6</w:t>
      </w:r>
    </w:p>
    <w:p w14:paraId="76AA399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B7A5D" w14:paraId="60A1EBFE" w14:textId="77777777" w:rsidTr="0069259F">
        <w:tc>
          <w:tcPr>
            <w:tcW w:w="713" w:type="dxa"/>
            <w:tcBorders>
              <w:bottom w:val="single" w:sz="6" w:space="0" w:color="auto"/>
            </w:tcBorders>
            <w:shd w:val="clear" w:color="auto" w:fill="auto"/>
          </w:tcPr>
          <w:p w14:paraId="7B707766" w14:textId="77777777" w:rsidR="00F85C99" w:rsidRPr="002F6A28" w:rsidRDefault="00293A23" w:rsidP="002F6A28">
            <w:pPr>
              <w:spacing w:before="120" w:after="120"/>
              <w:jc w:val="left"/>
            </w:pPr>
            <w:r w:rsidRPr="002F6A28">
              <w:rPr>
                <w:b/>
              </w:rPr>
              <w:t>1.</w:t>
            </w:r>
          </w:p>
        </w:tc>
        <w:tc>
          <w:tcPr>
            <w:tcW w:w="8546" w:type="dxa"/>
            <w:tcBorders>
              <w:bottom w:val="single" w:sz="6" w:space="0" w:color="auto"/>
            </w:tcBorders>
            <w:shd w:val="clear" w:color="auto" w:fill="auto"/>
          </w:tcPr>
          <w:p w14:paraId="24A17593" w14:textId="77777777" w:rsidR="00F85C99" w:rsidRPr="002F6A28" w:rsidRDefault="00293A2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14:paraId="61284312" w14:textId="77777777" w:rsidR="00F85C99" w:rsidRPr="002F6A28" w:rsidRDefault="00293A2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B7A5D" w14:paraId="6914C00B" w14:textId="77777777" w:rsidTr="0069259F">
        <w:tc>
          <w:tcPr>
            <w:tcW w:w="713" w:type="dxa"/>
            <w:tcBorders>
              <w:top w:val="single" w:sz="6" w:space="0" w:color="auto"/>
              <w:bottom w:val="single" w:sz="6" w:space="0" w:color="auto"/>
            </w:tcBorders>
            <w:shd w:val="clear" w:color="auto" w:fill="auto"/>
          </w:tcPr>
          <w:p w14:paraId="3EE7630A" w14:textId="77777777" w:rsidR="00F85C99" w:rsidRPr="002F6A28" w:rsidRDefault="00293A2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DCF4276" w14:textId="77777777" w:rsidR="00F85C99" w:rsidRPr="002F6A28" w:rsidRDefault="00293A2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Health Canada</w:t>
            </w:r>
            <w:bookmarkEnd w:id="5"/>
          </w:p>
          <w:p w14:paraId="23357BD1" w14:textId="77777777" w:rsidR="00F85C99" w:rsidRPr="002F6A28" w:rsidRDefault="00293A2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5DBB753" w14:textId="77777777" w:rsidR="00EB054E" w:rsidRPr="002F6A28" w:rsidRDefault="00293A23" w:rsidP="00AA646C">
            <w:pPr>
              <w:spacing w:after="120"/>
              <w:jc w:val="left"/>
            </w:pPr>
            <w:r w:rsidRPr="002F6A28">
              <w:t>Canada's Notification Authority and Enquiry Point</w:t>
            </w:r>
            <w:r w:rsidRPr="002F6A28">
              <w:br/>
              <w:t>Global Affairs Canada</w:t>
            </w:r>
            <w:r w:rsidRPr="002F6A28">
              <w:br/>
              <w:t xml:space="preserve">Technical Barriers and Regulations Division </w:t>
            </w:r>
            <w:r w:rsidRPr="002F6A28">
              <w:br/>
              <w:t>111 Sussex Drive</w:t>
            </w:r>
            <w:r w:rsidRPr="002F6A28">
              <w:br/>
              <w:t>Ottawa, Ontario, K1A 0G2</w:t>
            </w:r>
            <w:r w:rsidRPr="002F6A28">
              <w:br/>
              <w:t>Canada</w:t>
            </w:r>
            <w:r w:rsidRPr="002F6A28">
              <w:br/>
              <w:t>Telephone: (343)203-4273</w:t>
            </w:r>
            <w:r w:rsidRPr="002F6A28">
              <w:br/>
              <w:t>Fax: (613) 943-0346</w:t>
            </w:r>
            <w:r w:rsidRPr="002F6A28">
              <w:br/>
              <w:t xml:space="preserve">E-mail: </w:t>
            </w:r>
            <w:hyperlink r:id="rId7" w:history="1">
              <w:r w:rsidRPr="002F6A28">
                <w:rPr>
                  <w:color w:val="0000FF"/>
                  <w:u w:val="single"/>
                </w:rPr>
                <w:t>enquirypoint@international.gc.ca</w:t>
              </w:r>
            </w:hyperlink>
            <w:r w:rsidRPr="002F6A28">
              <w:t xml:space="preserve"> </w:t>
            </w:r>
            <w:bookmarkEnd w:id="7"/>
          </w:p>
        </w:tc>
      </w:tr>
      <w:tr w:rsidR="00FB7A5D" w14:paraId="0928D72F" w14:textId="77777777" w:rsidTr="0069259F">
        <w:tc>
          <w:tcPr>
            <w:tcW w:w="713" w:type="dxa"/>
            <w:tcBorders>
              <w:top w:val="single" w:sz="6" w:space="0" w:color="auto"/>
              <w:bottom w:val="single" w:sz="6" w:space="0" w:color="auto"/>
            </w:tcBorders>
            <w:shd w:val="clear" w:color="auto" w:fill="auto"/>
          </w:tcPr>
          <w:p w14:paraId="5C185E7B" w14:textId="77777777" w:rsidR="00F85C99" w:rsidRPr="002F6A28" w:rsidRDefault="00293A2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DED7185" w14:textId="77777777" w:rsidR="00F85C99" w:rsidRPr="0058336F" w:rsidRDefault="00293A2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B7A5D" w14:paraId="53851ADB" w14:textId="77777777" w:rsidTr="0069259F">
        <w:tc>
          <w:tcPr>
            <w:tcW w:w="713" w:type="dxa"/>
            <w:tcBorders>
              <w:top w:val="single" w:sz="6" w:space="0" w:color="auto"/>
              <w:bottom w:val="single" w:sz="6" w:space="0" w:color="auto"/>
            </w:tcBorders>
            <w:shd w:val="clear" w:color="auto" w:fill="auto"/>
          </w:tcPr>
          <w:p w14:paraId="7ED3CDB5" w14:textId="77777777" w:rsidR="00F85C99" w:rsidRPr="002F6A28" w:rsidRDefault="00293A2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E879C55" w14:textId="77777777" w:rsidR="00F85C99" w:rsidRPr="002F6A28" w:rsidRDefault="00293A2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Certain ultraviolet radiation-emitting devices and ozone-generating devices</w:t>
            </w:r>
            <w:bookmarkStart w:id="20" w:name="sps3a"/>
            <w:bookmarkEnd w:id="20"/>
          </w:p>
        </w:tc>
      </w:tr>
      <w:tr w:rsidR="00FB7A5D" w14:paraId="56F89D52" w14:textId="77777777" w:rsidTr="0069259F">
        <w:tc>
          <w:tcPr>
            <w:tcW w:w="713" w:type="dxa"/>
            <w:tcBorders>
              <w:top w:val="single" w:sz="6" w:space="0" w:color="auto"/>
              <w:bottom w:val="single" w:sz="6" w:space="0" w:color="auto"/>
            </w:tcBorders>
            <w:shd w:val="clear" w:color="auto" w:fill="auto"/>
          </w:tcPr>
          <w:p w14:paraId="34642351" w14:textId="77777777" w:rsidR="00F85C99" w:rsidRPr="002F6A28" w:rsidRDefault="00293A2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0ABB984" w14:textId="77777777" w:rsidR="00F85C99" w:rsidRPr="002F6A28" w:rsidRDefault="00293A2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Notice of Intent NOI2021-01, Notice of Intent: Interim order to regulate certain ultraviolet radiation-emitting devices and ozone-generating devices under the pest control products act (2 pages, available in English and French)</w:t>
            </w:r>
            <w:bookmarkStart w:id="22" w:name="sps5a"/>
            <w:bookmarkStart w:id="23" w:name="sps5c"/>
            <w:bookmarkStart w:id="24" w:name="sps5b"/>
            <w:bookmarkEnd w:id="22"/>
            <w:bookmarkEnd w:id="23"/>
            <w:bookmarkEnd w:id="24"/>
          </w:p>
        </w:tc>
      </w:tr>
      <w:tr w:rsidR="00FB7A5D" w14:paraId="1E3C8642" w14:textId="77777777" w:rsidTr="0069259F">
        <w:tc>
          <w:tcPr>
            <w:tcW w:w="713" w:type="dxa"/>
            <w:tcBorders>
              <w:top w:val="single" w:sz="6" w:space="0" w:color="auto"/>
              <w:bottom w:val="single" w:sz="6" w:space="0" w:color="auto"/>
            </w:tcBorders>
            <w:shd w:val="clear" w:color="auto" w:fill="auto"/>
          </w:tcPr>
          <w:p w14:paraId="1AB83E9D" w14:textId="77777777" w:rsidR="00F85C99" w:rsidRPr="002F6A28" w:rsidRDefault="00293A2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946DA96" w14:textId="77777777" w:rsidR="00F85C99" w:rsidRPr="002F6A28" w:rsidRDefault="00293A2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purpose of this notice is to inform the Canadian public and stakeholders of Health Canada's intention to develop an interim order (IO) that would bring certain ultraviolet radiation-emitting (referred to in this notice as "UV") and ozone-generating devices under the Pest Control Products Act. </w:t>
            </w:r>
          </w:p>
        </w:tc>
      </w:tr>
      <w:tr w:rsidR="00FB7A5D" w14:paraId="6710F30E" w14:textId="77777777" w:rsidTr="0069259F">
        <w:tc>
          <w:tcPr>
            <w:tcW w:w="713" w:type="dxa"/>
            <w:tcBorders>
              <w:top w:val="single" w:sz="6" w:space="0" w:color="auto"/>
              <w:bottom w:val="single" w:sz="6" w:space="0" w:color="auto"/>
            </w:tcBorders>
            <w:shd w:val="clear" w:color="auto" w:fill="auto"/>
          </w:tcPr>
          <w:p w14:paraId="12F75CAF" w14:textId="77777777" w:rsidR="00F85C99" w:rsidRPr="002F6A28" w:rsidRDefault="00293A2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6AB5CB9" w14:textId="77777777" w:rsidR="00F85C99" w:rsidRPr="002F6A28" w:rsidRDefault="00293A2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Since the beginning of the pandemic, there has been a significant increase in the sale and use of UV and ozone-generating devices intended to control or kill bacteria and viruses (including SARS-CoV-2 – the virus that causes COVID-19) on surfaces and objects, and in water and air. Due to serious health and safety concerns and the common availability of these devices, Health Canada's Pest Management Regulatory Agency (PMRA) intends to regulate certain UV and ozone-generating devices, and require that they be subject to safety and efficacy assessments and registration or authorization prior to entering the Canadian market.; Other</w:t>
            </w:r>
            <w:bookmarkStart w:id="27" w:name="sps7f"/>
            <w:bookmarkEnd w:id="27"/>
          </w:p>
        </w:tc>
      </w:tr>
      <w:tr w:rsidR="00FB7A5D" w14:paraId="2FF997DB" w14:textId="77777777" w:rsidTr="00293A23">
        <w:trPr>
          <w:cantSplit/>
        </w:trPr>
        <w:tc>
          <w:tcPr>
            <w:tcW w:w="713" w:type="dxa"/>
            <w:tcBorders>
              <w:top w:val="single" w:sz="6" w:space="0" w:color="auto"/>
              <w:bottom w:val="single" w:sz="6" w:space="0" w:color="auto"/>
            </w:tcBorders>
            <w:shd w:val="clear" w:color="auto" w:fill="auto"/>
          </w:tcPr>
          <w:p w14:paraId="104955BA" w14:textId="77777777" w:rsidR="00F85C99" w:rsidRPr="002F6A28" w:rsidRDefault="00293A2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86A7ACA" w14:textId="77777777" w:rsidR="00072B36" w:rsidRPr="002F6A28" w:rsidRDefault="00293A2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7F57664" w14:textId="77777777" w:rsidR="00F85C99" w:rsidRPr="002F6A28" w:rsidRDefault="00293A23" w:rsidP="009E75ED">
            <w:pPr>
              <w:spacing w:before="120" w:after="120"/>
            </w:pPr>
            <w:r w:rsidRPr="002F6A28">
              <w:rPr>
                <w:bCs/>
              </w:rPr>
              <w:t>Health Canada:</w:t>
            </w:r>
          </w:p>
          <w:p w14:paraId="7ECBC074" w14:textId="77777777" w:rsidR="00EB054E" w:rsidRPr="002F6A28" w:rsidRDefault="00423F57" w:rsidP="009E75ED">
            <w:pPr>
              <w:spacing w:after="120"/>
              <w:rPr>
                <w:bCs/>
              </w:rPr>
            </w:pPr>
            <w:hyperlink r:id="rId8" w:history="1">
              <w:r w:rsidR="00293A23" w:rsidRPr="002F6A28">
                <w:rPr>
                  <w:bCs/>
                  <w:color w:val="0000FF"/>
                  <w:u w:val="single"/>
                </w:rPr>
                <w:t>https://www.canada.ca/en/health-canada/services/consumer-product-safety/pesticides-pest-management/public/consultations.html</w:t>
              </w:r>
            </w:hyperlink>
            <w:r w:rsidR="00293A23" w:rsidRPr="002F6A28">
              <w:rPr>
                <w:bCs/>
              </w:rPr>
              <w:t> (English)</w:t>
            </w:r>
          </w:p>
          <w:p w14:paraId="69A31215" w14:textId="77777777" w:rsidR="00EB054E" w:rsidRPr="002F6A28" w:rsidRDefault="00423F57" w:rsidP="009E75ED">
            <w:pPr>
              <w:spacing w:after="120"/>
              <w:rPr>
                <w:bCs/>
              </w:rPr>
            </w:pPr>
            <w:hyperlink r:id="rId9" w:history="1">
              <w:r w:rsidR="00293A23" w:rsidRPr="002F6A28">
                <w:rPr>
                  <w:bCs/>
                  <w:color w:val="0000FF"/>
                  <w:u w:val="single"/>
                </w:rPr>
                <w:t>https://www.canada.ca/fr/sante-canada/services/securite-produits-consommation/pesticides-lutte-antiparasitaire/public/consultations.html</w:t>
              </w:r>
            </w:hyperlink>
            <w:r w:rsidR="00293A23" w:rsidRPr="002F6A28">
              <w:rPr>
                <w:bCs/>
              </w:rPr>
              <w:t xml:space="preserve"> (French)</w:t>
            </w:r>
          </w:p>
        </w:tc>
      </w:tr>
      <w:tr w:rsidR="00FB7A5D" w14:paraId="54FE5883" w14:textId="77777777" w:rsidTr="00AE6CC8">
        <w:trPr>
          <w:cantSplit/>
        </w:trPr>
        <w:tc>
          <w:tcPr>
            <w:tcW w:w="713" w:type="dxa"/>
            <w:tcBorders>
              <w:top w:val="single" w:sz="6" w:space="0" w:color="auto"/>
              <w:bottom w:val="single" w:sz="6" w:space="0" w:color="auto"/>
            </w:tcBorders>
            <w:shd w:val="clear" w:color="auto" w:fill="auto"/>
          </w:tcPr>
          <w:p w14:paraId="15437970" w14:textId="77777777" w:rsidR="00EE3A11" w:rsidRPr="002F6A28" w:rsidRDefault="00293A2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8967F19" w14:textId="77777777" w:rsidR="00EE3A11" w:rsidRPr="002F6A28" w:rsidRDefault="00293A2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The Interim Order and Questions &amp; Answers are expected to be published in spring 2021. Regulatory amendments are expected to be published in 2022. </w:t>
            </w:r>
            <w:bookmarkEnd w:id="31"/>
          </w:p>
          <w:p w14:paraId="2096D1E1" w14:textId="77777777" w:rsidR="00EE3A11" w:rsidRPr="002F6A28" w:rsidRDefault="00293A2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On date of publication</w:t>
            </w:r>
            <w:bookmarkEnd w:id="34"/>
          </w:p>
        </w:tc>
      </w:tr>
      <w:tr w:rsidR="00FB7A5D" w14:paraId="0A962D7D" w14:textId="77777777" w:rsidTr="0069259F">
        <w:tc>
          <w:tcPr>
            <w:tcW w:w="713" w:type="dxa"/>
            <w:tcBorders>
              <w:top w:val="single" w:sz="6" w:space="0" w:color="auto"/>
              <w:bottom w:val="single" w:sz="6" w:space="0" w:color="auto"/>
            </w:tcBorders>
            <w:shd w:val="clear" w:color="auto" w:fill="auto"/>
          </w:tcPr>
          <w:p w14:paraId="3C968723" w14:textId="77777777" w:rsidR="00F85C99" w:rsidRPr="002F6A28" w:rsidRDefault="00293A2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5CB129E" w14:textId="77777777" w:rsidR="00F85C99" w:rsidRPr="002F6A28" w:rsidRDefault="00293A23"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applicable</w:t>
            </w:r>
            <w:bookmarkStart w:id="36" w:name="sps12a"/>
            <w:bookmarkEnd w:id="36"/>
          </w:p>
        </w:tc>
      </w:tr>
      <w:tr w:rsidR="00FB7A5D" w14:paraId="32013E35" w14:textId="77777777" w:rsidTr="0069259F">
        <w:tc>
          <w:tcPr>
            <w:tcW w:w="713" w:type="dxa"/>
            <w:tcBorders>
              <w:top w:val="single" w:sz="6" w:space="0" w:color="auto"/>
            </w:tcBorders>
            <w:shd w:val="clear" w:color="auto" w:fill="auto"/>
          </w:tcPr>
          <w:p w14:paraId="3E5BD214" w14:textId="77777777" w:rsidR="00F85C99" w:rsidRPr="002F6A28" w:rsidRDefault="00293A2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3970F8C" w14:textId="77777777" w:rsidR="00F85C99" w:rsidRPr="002F6A28" w:rsidRDefault="00293A2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53C563C" w14:textId="77777777" w:rsidR="00EB054E" w:rsidRPr="002F6A28" w:rsidRDefault="00293A23" w:rsidP="00B16145">
            <w:pPr>
              <w:keepNext/>
              <w:keepLines/>
              <w:spacing w:before="120" w:after="120"/>
            </w:pPr>
            <w:r w:rsidRPr="002F6A28">
              <w:t xml:space="preserve">The electronic version of the Notice of Intent NOI2021-01 can be found at: </w:t>
            </w:r>
          </w:p>
          <w:p w14:paraId="66C5169C" w14:textId="77777777" w:rsidR="00EB054E" w:rsidRPr="002F6A28" w:rsidRDefault="00423F57" w:rsidP="00B16145">
            <w:pPr>
              <w:keepNext/>
              <w:keepLines/>
              <w:spacing w:before="120" w:after="120"/>
              <w:jc w:val="left"/>
            </w:pPr>
            <w:hyperlink r:id="rId10" w:history="1">
              <w:r w:rsidR="00293A23" w:rsidRPr="002F6A28">
                <w:rPr>
                  <w:color w:val="0000FF"/>
                  <w:u w:val="single"/>
                </w:rPr>
                <w:t>https://www.canada.ca/en/health-canada/services/consumer-product-safety/reports-publications/pesticides-pest-management/decisions-updates/notice-intent/2021/interim-order-regulate-uv-ozone-devices.html</w:t>
              </w:r>
            </w:hyperlink>
            <w:r w:rsidR="00293A23" w:rsidRPr="002F6A28">
              <w:t xml:space="preserve"> </w:t>
            </w:r>
            <w:r w:rsidR="00293A23" w:rsidRPr="002F6A28">
              <w:br/>
            </w:r>
            <w:hyperlink r:id="rId11" w:history="1">
              <w:r w:rsidR="00293A23" w:rsidRPr="002F6A28">
                <w:rPr>
                  <w:color w:val="0000FF"/>
                  <w:u w:val="single"/>
                </w:rPr>
                <w:t>https://www.canada.ca/fr/sante-canada/services/securite-produits-consommation/rapports-publications/pesticides-lutte-antiparasitaire/decisions-mises-jour/avis-intention/2021/arrete-urgence-dispositifs-rayonnement-ultraviolet-ozoniseurs.html</w:t>
              </w:r>
            </w:hyperlink>
            <w:r w:rsidR="00293A23" w:rsidRPr="002F6A28">
              <w:t xml:space="preserve"> </w:t>
            </w:r>
            <w:bookmarkEnd w:id="40"/>
          </w:p>
        </w:tc>
      </w:tr>
    </w:tbl>
    <w:p w14:paraId="74BC416E"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A2BE" w14:textId="77777777" w:rsidR="00751384" w:rsidRDefault="00293A23">
      <w:r>
        <w:separator/>
      </w:r>
    </w:p>
  </w:endnote>
  <w:endnote w:type="continuationSeparator" w:id="0">
    <w:p w14:paraId="7C62F238" w14:textId="77777777" w:rsidR="00751384" w:rsidRDefault="0029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A7EC" w14:textId="77777777" w:rsidR="009239F7" w:rsidRPr="002F6A28" w:rsidRDefault="00293A2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E29" w14:textId="77777777" w:rsidR="009239F7" w:rsidRPr="002F6A28" w:rsidRDefault="00293A2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9572" w14:textId="77777777" w:rsidR="00EE3A11" w:rsidRPr="002F6A28" w:rsidRDefault="00293A2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7126B" w14:textId="77777777" w:rsidR="00751384" w:rsidRDefault="00293A23">
      <w:r>
        <w:separator/>
      </w:r>
    </w:p>
  </w:footnote>
  <w:footnote w:type="continuationSeparator" w:id="0">
    <w:p w14:paraId="02B2F6A4" w14:textId="77777777" w:rsidR="00751384" w:rsidRDefault="0029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1C44" w14:textId="77777777" w:rsidR="009239F7" w:rsidRPr="002F6A28" w:rsidRDefault="00293A23" w:rsidP="009239F7">
    <w:pPr>
      <w:pStyle w:val="Header"/>
      <w:pBdr>
        <w:bottom w:val="single" w:sz="4" w:space="1" w:color="auto"/>
      </w:pBdr>
      <w:tabs>
        <w:tab w:val="clear" w:pos="4513"/>
        <w:tab w:val="clear" w:pos="9027"/>
      </w:tabs>
      <w:jc w:val="center"/>
    </w:pPr>
    <w:r w:rsidRPr="002F6A28">
      <w:t>tbtSymbol</w:t>
    </w:r>
  </w:p>
  <w:p w14:paraId="1D9244A2" w14:textId="77777777" w:rsidR="009239F7" w:rsidRPr="002F6A28" w:rsidRDefault="009239F7" w:rsidP="009239F7">
    <w:pPr>
      <w:pStyle w:val="Header"/>
      <w:pBdr>
        <w:bottom w:val="single" w:sz="4" w:space="1" w:color="auto"/>
      </w:pBdr>
      <w:tabs>
        <w:tab w:val="clear" w:pos="4513"/>
        <w:tab w:val="clear" w:pos="9027"/>
      </w:tabs>
      <w:jc w:val="center"/>
    </w:pPr>
  </w:p>
  <w:p w14:paraId="0F5FABDC" w14:textId="77777777" w:rsidR="009239F7" w:rsidRPr="002F6A28" w:rsidRDefault="00293A2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450C27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EC8D" w14:textId="77777777" w:rsidR="009239F7" w:rsidRPr="002F6A28" w:rsidRDefault="00293A23" w:rsidP="009239F7">
    <w:pPr>
      <w:pStyle w:val="Header"/>
      <w:pBdr>
        <w:bottom w:val="single" w:sz="4" w:space="1" w:color="auto"/>
      </w:pBdr>
      <w:tabs>
        <w:tab w:val="clear" w:pos="4513"/>
        <w:tab w:val="clear" w:pos="9027"/>
      </w:tabs>
      <w:jc w:val="center"/>
    </w:pPr>
    <w:bookmarkStart w:id="41" w:name="spsSymbolHeader"/>
    <w:r w:rsidRPr="002F6A28">
      <w:t>G/TBT/N/CAN/641</w:t>
    </w:r>
    <w:bookmarkEnd w:id="41"/>
  </w:p>
  <w:p w14:paraId="2659AA1A" w14:textId="77777777" w:rsidR="009239F7" w:rsidRPr="002F6A28" w:rsidRDefault="009239F7" w:rsidP="009239F7">
    <w:pPr>
      <w:pStyle w:val="Header"/>
      <w:pBdr>
        <w:bottom w:val="single" w:sz="4" w:space="1" w:color="auto"/>
      </w:pBdr>
      <w:tabs>
        <w:tab w:val="clear" w:pos="4513"/>
        <w:tab w:val="clear" w:pos="9027"/>
      </w:tabs>
      <w:jc w:val="center"/>
    </w:pPr>
  </w:p>
  <w:p w14:paraId="58DF68DB" w14:textId="77777777" w:rsidR="009239F7" w:rsidRPr="002F6A28" w:rsidRDefault="00293A2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DC6895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7A5D" w14:paraId="6AA141B4" w14:textId="77777777" w:rsidTr="008612A9">
      <w:trPr>
        <w:trHeight w:val="240"/>
        <w:jc w:val="center"/>
      </w:trPr>
      <w:tc>
        <w:tcPr>
          <w:tcW w:w="3794" w:type="dxa"/>
          <w:shd w:val="clear" w:color="auto" w:fill="FFFFFF"/>
          <w:tcMar>
            <w:left w:w="108" w:type="dxa"/>
            <w:right w:w="108" w:type="dxa"/>
          </w:tcMar>
          <w:vAlign w:val="center"/>
        </w:tcPr>
        <w:p w14:paraId="4AFB845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E115972" w14:textId="77777777" w:rsidR="00ED54E0" w:rsidRPr="009239F7" w:rsidRDefault="00ED54E0" w:rsidP="00B801E9">
          <w:pPr>
            <w:jc w:val="right"/>
            <w:rPr>
              <w:b/>
              <w:color w:val="FF0000"/>
              <w:szCs w:val="16"/>
            </w:rPr>
          </w:pPr>
        </w:p>
      </w:tc>
    </w:tr>
    <w:bookmarkEnd w:id="42"/>
    <w:tr w:rsidR="00FB7A5D" w14:paraId="4616B1FA" w14:textId="77777777" w:rsidTr="008612A9">
      <w:trPr>
        <w:trHeight w:val="213"/>
        <w:jc w:val="center"/>
      </w:trPr>
      <w:tc>
        <w:tcPr>
          <w:tcW w:w="3794" w:type="dxa"/>
          <w:vMerge w:val="restart"/>
          <w:shd w:val="clear" w:color="auto" w:fill="FFFFFF"/>
          <w:tcMar>
            <w:left w:w="0" w:type="dxa"/>
            <w:right w:w="0" w:type="dxa"/>
          </w:tcMar>
        </w:tcPr>
        <w:p w14:paraId="476287AF" w14:textId="77777777" w:rsidR="00ED54E0" w:rsidRPr="009239F7" w:rsidRDefault="00293A23" w:rsidP="00B801E9">
          <w:pPr>
            <w:jc w:val="left"/>
          </w:pPr>
          <w:r>
            <w:rPr>
              <w:noProof/>
              <w:lang w:eastAsia="en-GB"/>
            </w:rPr>
            <w:drawing>
              <wp:inline distT="0" distB="0" distL="0" distR="0" wp14:anchorId="2B64679F" wp14:editId="45E8103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848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FC10A1" w14:textId="77777777" w:rsidR="00ED54E0" w:rsidRPr="009239F7" w:rsidRDefault="00ED54E0" w:rsidP="00B801E9">
          <w:pPr>
            <w:jc w:val="right"/>
            <w:rPr>
              <w:b/>
              <w:szCs w:val="16"/>
            </w:rPr>
          </w:pPr>
        </w:p>
      </w:tc>
    </w:tr>
    <w:tr w:rsidR="00FB7A5D" w14:paraId="060AFD58" w14:textId="77777777" w:rsidTr="008612A9">
      <w:trPr>
        <w:trHeight w:val="868"/>
        <w:jc w:val="center"/>
      </w:trPr>
      <w:tc>
        <w:tcPr>
          <w:tcW w:w="3794" w:type="dxa"/>
          <w:vMerge/>
          <w:shd w:val="clear" w:color="auto" w:fill="FFFFFF"/>
          <w:tcMar>
            <w:left w:w="108" w:type="dxa"/>
            <w:right w:w="108" w:type="dxa"/>
          </w:tcMar>
        </w:tcPr>
        <w:p w14:paraId="6FB6943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A60FE5C" w14:textId="77777777" w:rsidR="009239F7" w:rsidRPr="002F6A28" w:rsidRDefault="00293A23" w:rsidP="00B801E9">
          <w:pPr>
            <w:jc w:val="right"/>
            <w:rPr>
              <w:b/>
              <w:szCs w:val="16"/>
            </w:rPr>
          </w:pPr>
          <w:bookmarkStart w:id="43" w:name="bmkSymbols"/>
          <w:r w:rsidRPr="002F6A28">
            <w:rPr>
              <w:b/>
              <w:szCs w:val="16"/>
            </w:rPr>
            <w:t>G/TBT/N/CAN/641</w:t>
          </w:r>
          <w:bookmarkEnd w:id="43"/>
        </w:p>
      </w:tc>
    </w:tr>
    <w:tr w:rsidR="00FB7A5D" w14:paraId="54BD1853" w14:textId="77777777" w:rsidTr="008612A9">
      <w:trPr>
        <w:trHeight w:val="240"/>
        <w:jc w:val="center"/>
      </w:trPr>
      <w:tc>
        <w:tcPr>
          <w:tcW w:w="3794" w:type="dxa"/>
          <w:vMerge/>
          <w:shd w:val="clear" w:color="auto" w:fill="FFFFFF"/>
          <w:tcMar>
            <w:left w:w="108" w:type="dxa"/>
            <w:right w:w="108" w:type="dxa"/>
          </w:tcMar>
          <w:vAlign w:val="center"/>
        </w:tcPr>
        <w:p w14:paraId="6EA5DE5A" w14:textId="77777777" w:rsidR="00ED54E0" w:rsidRPr="009239F7" w:rsidRDefault="00ED54E0" w:rsidP="00B801E9"/>
      </w:tc>
      <w:tc>
        <w:tcPr>
          <w:tcW w:w="5448" w:type="dxa"/>
          <w:gridSpan w:val="2"/>
          <w:shd w:val="clear" w:color="auto" w:fill="FFFFFF"/>
          <w:tcMar>
            <w:left w:w="108" w:type="dxa"/>
            <w:right w:w="108" w:type="dxa"/>
          </w:tcMar>
          <w:vAlign w:val="center"/>
        </w:tcPr>
        <w:p w14:paraId="6C50042D" w14:textId="74A5D85C" w:rsidR="00ED54E0" w:rsidRPr="009239F7" w:rsidRDefault="00293A23" w:rsidP="00B801E9">
          <w:pPr>
            <w:jc w:val="right"/>
            <w:rPr>
              <w:szCs w:val="16"/>
            </w:rPr>
          </w:pPr>
          <w:bookmarkStart w:id="44" w:name="spsDateDistribution"/>
          <w:bookmarkStart w:id="45" w:name="bmkDate"/>
          <w:bookmarkEnd w:id="44"/>
          <w:bookmarkEnd w:id="45"/>
          <w:r>
            <w:rPr>
              <w:szCs w:val="16"/>
            </w:rPr>
            <w:t>6 May 2021</w:t>
          </w:r>
        </w:p>
      </w:tc>
    </w:tr>
    <w:tr w:rsidR="00FB7A5D" w14:paraId="7F85234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5B0A3B" w14:textId="1BBED3C8" w:rsidR="00ED54E0" w:rsidRPr="009239F7" w:rsidRDefault="00293A23"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423F57">
            <w:rPr>
              <w:color w:val="FF0000"/>
              <w:szCs w:val="16"/>
            </w:rPr>
            <w:t>3853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0A470B8" w14:textId="77777777" w:rsidR="00ED54E0" w:rsidRPr="009239F7" w:rsidRDefault="00293A2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B7A5D" w14:paraId="4CADD49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A72BDE" w14:textId="77777777" w:rsidR="00ED54E0" w:rsidRPr="009239F7" w:rsidRDefault="00293A23"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54AABCD" w14:textId="16869232" w:rsidR="00ED54E0" w:rsidRPr="002F6A28" w:rsidRDefault="00293A23"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r>
            <w:rPr>
              <w:bCs/>
              <w:szCs w:val="18"/>
            </w:rPr>
            <w:t>/</w:t>
          </w:r>
          <w:r w:rsidRPr="002F6A28">
            <w:rPr>
              <w:bCs/>
              <w:szCs w:val="18"/>
            </w:rPr>
            <w:t>French</w:t>
          </w:r>
          <w:bookmarkEnd w:id="51"/>
          <w:bookmarkEnd w:id="50"/>
        </w:p>
      </w:tc>
    </w:tr>
  </w:tbl>
  <w:p w14:paraId="43C1FEF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AE8762">
      <w:start w:val="1"/>
      <w:numFmt w:val="decimal"/>
      <w:pStyle w:val="SummaryText"/>
      <w:lvlText w:val="%1."/>
      <w:lvlJc w:val="left"/>
      <w:pPr>
        <w:ind w:left="360" w:hanging="360"/>
      </w:pPr>
    </w:lvl>
    <w:lvl w:ilvl="1" w:tplc="2198171E" w:tentative="1">
      <w:start w:val="1"/>
      <w:numFmt w:val="lowerLetter"/>
      <w:lvlText w:val="%2."/>
      <w:lvlJc w:val="left"/>
      <w:pPr>
        <w:ind w:left="1080" w:hanging="360"/>
      </w:pPr>
    </w:lvl>
    <w:lvl w:ilvl="2" w:tplc="616AB678" w:tentative="1">
      <w:start w:val="1"/>
      <w:numFmt w:val="lowerRoman"/>
      <w:lvlText w:val="%3."/>
      <w:lvlJc w:val="right"/>
      <w:pPr>
        <w:ind w:left="1800" w:hanging="180"/>
      </w:pPr>
    </w:lvl>
    <w:lvl w:ilvl="3" w:tplc="99782B72" w:tentative="1">
      <w:start w:val="1"/>
      <w:numFmt w:val="decimal"/>
      <w:lvlText w:val="%4."/>
      <w:lvlJc w:val="left"/>
      <w:pPr>
        <w:ind w:left="2520" w:hanging="360"/>
      </w:pPr>
    </w:lvl>
    <w:lvl w:ilvl="4" w:tplc="1C32318E" w:tentative="1">
      <w:start w:val="1"/>
      <w:numFmt w:val="lowerLetter"/>
      <w:lvlText w:val="%5."/>
      <w:lvlJc w:val="left"/>
      <w:pPr>
        <w:ind w:left="3240" w:hanging="360"/>
      </w:pPr>
    </w:lvl>
    <w:lvl w:ilvl="5" w:tplc="8870B2EC" w:tentative="1">
      <w:start w:val="1"/>
      <w:numFmt w:val="lowerRoman"/>
      <w:lvlText w:val="%6."/>
      <w:lvlJc w:val="right"/>
      <w:pPr>
        <w:ind w:left="3960" w:hanging="180"/>
      </w:pPr>
    </w:lvl>
    <w:lvl w:ilvl="6" w:tplc="8B2EC3E4" w:tentative="1">
      <w:start w:val="1"/>
      <w:numFmt w:val="decimal"/>
      <w:lvlText w:val="%7."/>
      <w:lvlJc w:val="left"/>
      <w:pPr>
        <w:ind w:left="4680" w:hanging="360"/>
      </w:pPr>
    </w:lvl>
    <w:lvl w:ilvl="7" w:tplc="A636F590" w:tentative="1">
      <w:start w:val="1"/>
      <w:numFmt w:val="lowerLetter"/>
      <w:lvlText w:val="%8."/>
      <w:lvlJc w:val="left"/>
      <w:pPr>
        <w:ind w:left="5400" w:hanging="360"/>
      </w:pPr>
    </w:lvl>
    <w:lvl w:ilvl="8" w:tplc="30708D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3A23"/>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3F57"/>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1384"/>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5CF6"/>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054E"/>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7A5D"/>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1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rapports-publications/pesticides-lutte-antiparasitaire/decisions-mises-jour/avis-intention/2021/arrete-urgence-dispositifs-rayonnement-ultraviolet-ozoniseur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reports-publications/pesticides-pest-management/decisions-updates/notice-intent/2021/interim-order-regulate-uv-ozone-devic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fr/sante-canada/services/securite-produits-consommation/pesticides-lutte-antiparasitaire/public/consultation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2021-05-05T15:36:00Z</dcterms:created>
  <dcterms:modified xsi:type="dcterms:W3CDTF">2021-05-06T07:34:00Z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ac632a00-c5c2-4b6b-b0f0-f43ff74eb340</vt:lpwstr>
  </property>
  <property fmtid="{D5CDD505-2E9C-101B-9397-08002B2CF9AE}" pid="4" name="WTOCLASSIFICATION">
    <vt:lpwstr>WTO OFFICIAL</vt:lpwstr>
  </property>
</Properties>
</file>