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0B21" w14:textId="77777777" w:rsidR="002D78C9" w:rsidRPr="00EF68C9" w:rsidRDefault="00EE2F01" w:rsidP="00D31A79">
      <w:pPr>
        <w:pStyle w:val="Title"/>
      </w:pPr>
      <w:r w:rsidRPr="00EF68C9">
        <w:t>NOTIFICACIÓN</w:t>
      </w:r>
    </w:p>
    <w:p w14:paraId="0486ACC9" w14:textId="77777777" w:rsidR="002F663C" w:rsidRPr="00EF68C9" w:rsidRDefault="00EE2F01" w:rsidP="00D31A79">
      <w:pPr>
        <w:pStyle w:val="Title3"/>
      </w:pPr>
      <w:r w:rsidRPr="00EF68C9">
        <w:t>Addendum</w:t>
      </w:r>
    </w:p>
    <w:p w14:paraId="3D9F4C8C" w14:textId="77777777" w:rsidR="002F663C" w:rsidRDefault="00EE2F01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 de abril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5" w:name="bmkMemberName"/>
      <w:bookmarkEnd w:id="5"/>
      <w:r w:rsidRPr="00EF68C9">
        <w:t>.</w:t>
      </w:r>
    </w:p>
    <w:p w14:paraId="2348732C" w14:textId="77777777" w:rsidR="00B22706" w:rsidRPr="00EF68C9" w:rsidRDefault="00B22706" w:rsidP="00B22706">
      <w:pPr>
        <w:rPr>
          <w:rFonts w:eastAsia="Calibri" w:cs="Times New Roman"/>
        </w:rPr>
      </w:pPr>
    </w:p>
    <w:p w14:paraId="2D77306F" w14:textId="77777777" w:rsidR="002F663C" w:rsidRPr="00EF68C9" w:rsidRDefault="00EE2F01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089D6CF" w14:textId="77777777" w:rsidR="002F663C" w:rsidRDefault="002F663C" w:rsidP="00EF68C9"/>
    <w:p w14:paraId="53029DC9" w14:textId="77777777" w:rsidR="00B22706" w:rsidRPr="00EF68C9" w:rsidRDefault="00B22706" w:rsidP="00EF68C9"/>
    <w:p w14:paraId="266C1903" w14:textId="77777777" w:rsidR="002F663C" w:rsidRPr="00EF68C9" w:rsidRDefault="00EE2F01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Norma Oficial Mexicana PROY-NOM-235-SE-2019, Atún, bonita y preparados preenvasados-Denominación-Información comercial y métodos de prueba.</w:t>
      </w:r>
      <w:bookmarkEnd w:id="6"/>
    </w:p>
    <w:p w14:paraId="1C085EA2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657D20" w14:paraId="4B2DF38D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8233ED4" w14:textId="77777777" w:rsidR="002F663C" w:rsidRPr="00EF68C9" w:rsidRDefault="00EE2F01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657D20" w14:paraId="0539E676" w14:textId="77777777" w:rsidTr="00D763A2">
        <w:tc>
          <w:tcPr>
            <w:tcW w:w="851" w:type="dxa"/>
            <w:shd w:val="clear" w:color="auto" w:fill="auto"/>
          </w:tcPr>
          <w:p w14:paraId="3CE54C54" w14:textId="77777777" w:rsidR="002F663C" w:rsidRPr="007B57C5" w:rsidRDefault="00EE2F0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3ADFFC4" w14:textId="77777777" w:rsidR="002F663C" w:rsidRPr="00EF68C9" w:rsidRDefault="00EE2F0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657D20" w14:paraId="4FB7AC00" w14:textId="77777777" w:rsidTr="00D763A2">
        <w:tc>
          <w:tcPr>
            <w:tcW w:w="851" w:type="dxa"/>
            <w:shd w:val="clear" w:color="auto" w:fill="auto"/>
          </w:tcPr>
          <w:p w14:paraId="194AF1B2" w14:textId="77777777" w:rsidR="002F663C" w:rsidRPr="007B57C5" w:rsidRDefault="00EE2F0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B26EF4F" w14:textId="77777777" w:rsidR="002F663C" w:rsidRPr="00EF68C9" w:rsidRDefault="00EE2F0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657D20" w14:paraId="098434AF" w14:textId="77777777" w:rsidTr="00D763A2">
        <w:tc>
          <w:tcPr>
            <w:tcW w:w="851" w:type="dxa"/>
            <w:shd w:val="clear" w:color="auto" w:fill="auto"/>
          </w:tcPr>
          <w:p w14:paraId="544E510B" w14:textId="77777777" w:rsidR="002F663C" w:rsidRPr="007B57C5" w:rsidRDefault="00EE2F0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B87F30E" w14:textId="77777777" w:rsidR="002F663C" w:rsidRPr="00EF68C9" w:rsidRDefault="00EE2F0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657D20" w14:paraId="467C9709" w14:textId="77777777" w:rsidTr="00D763A2">
        <w:tc>
          <w:tcPr>
            <w:tcW w:w="851" w:type="dxa"/>
            <w:shd w:val="clear" w:color="auto" w:fill="auto"/>
          </w:tcPr>
          <w:p w14:paraId="2FE5D3D3" w14:textId="77777777" w:rsidR="002F663C" w:rsidRPr="007B57C5" w:rsidRDefault="00EE2F0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EFC0C9D" w14:textId="77777777" w:rsidR="002F663C" w:rsidRPr="00EF68C9" w:rsidRDefault="00EE2F0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657D20" w14:paraId="5541B594" w14:textId="77777777" w:rsidTr="00D763A2">
        <w:tc>
          <w:tcPr>
            <w:tcW w:w="851" w:type="dxa"/>
            <w:shd w:val="clear" w:color="auto" w:fill="auto"/>
          </w:tcPr>
          <w:p w14:paraId="34BB105B" w14:textId="77777777" w:rsidR="002F663C" w:rsidRPr="007B57C5" w:rsidRDefault="00EE2F0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76F55F8" w14:textId="77777777" w:rsidR="002F663C" w:rsidRPr="00EF68C9" w:rsidRDefault="00EE2F0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657D20" w14:paraId="5E88AD9D" w14:textId="77777777" w:rsidTr="00D763A2">
        <w:tc>
          <w:tcPr>
            <w:tcW w:w="851" w:type="dxa"/>
            <w:shd w:val="clear" w:color="auto" w:fill="auto"/>
          </w:tcPr>
          <w:p w14:paraId="54DFC83B" w14:textId="77777777" w:rsidR="002F663C" w:rsidRPr="007B57C5" w:rsidRDefault="00EE2F0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81154A1" w14:textId="77777777" w:rsidR="00EF68C9" w:rsidRPr="00EF68C9" w:rsidRDefault="00EE2F0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3BE86C1F" w14:textId="77777777" w:rsidR="002F663C" w:rsidRPr="00EF68C9" w:rsidRDefault="00EE2F0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657D20" w14:paraId="08651682" w14:textId="77777777" w:rsidTr="00D763A2">
        <w:tc>
          <w:tcPr>
            <w:tcW w:w="851" w:type="dxa"/>
            <w:shd w:val="clear" w:color="auto" w:fill="auto"/>
          </w:tcPr>
          <w:p w14:paraId="3C793D65" w14:textId="77777777" w:rsidR="002F663C" w:rsidRPr="007B57C5" w:rsidRDefault="00EE2F0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23531F9" w14:textId="77777777" w:rsidR="00EF68C9" w:rsidRPr="00EF68C9" w:rsidRDefault="00EE2F0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1DCACE9D" w14:textId="77777777" w:rsidR="002F663C" w:rsidRPr="00EF68C9" w:rsidRDefault="00EE2F01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657D20" w14:paraId="3CDEF661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91D38EB" w14:textId="77777777" w:rsidR="002F663C" w:rsidRPr="007B57C5" w:rsidRDefault="00EE2F0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11D51FB" w14:textId="77777777" w:rsidR="002F663C" w:rsidRPr="00360937" w:rsidRDefault="00EE2F01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657D20" w14:paraId="331E5E82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09ECC2A" w14:textId="77777777" w:rsidR="002F663C" w:rsidRPr="007B57C5" w:rsidRDefault="00EE2F0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70B5ACB" w14:textId="77777777" w:rsidR="002F663C" w:rsidRPr="00EF68C9" w:rsidRDefault="00EE2F01" w:rsidP="00D20125">
            <w:pPr>
              <w:spacing w:before="60" w:after="60"/>
              <w:jc w:val="left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"https://www.dof.gob.mx/nota_detalle.php?codigo=5614933&amp;fecha=31/03/2021"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https://www.dof.gob.mx/nota_detalle.php?codigo=5614933&amp;fecha=31/03/2021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09A72166" w14:textId="77777777" w:rsidR="00C838A8" w:rsidRDefault="00292C14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E2F01">
                <w:rPr>
                  <w:rFonts w:eastAsia="Calibri" w:cs="Times New Roman"/>
                  <w:color w:val="0000FF"/>
                  <w:u w:val="single"/>
                </w:rPr>
                <w:t>https://members.wto.org/crnattachments/2021/TBT/MEX/21_2435_00_s.pdf</w:t>
              </w:r>
            </w:hyperlink>
          </w:p>
          <w:p w14:paraId="6BB8FF13" w14:textId="77777777" w:rsidR="00C838A8" w:rsidRDefault="00EE2F01" w:rsidP="00444BD5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Plazo de transición </w:t>
            </w:r>
            <w:bookmarkEnd w:id="27"/>
          </w:p>
        </w:tc>
      </w:tr>
    </w:tbl>
    <w:p w14:paraId="2F1C7C91" w14:textId="77777777" w:rsidR="002F663C" w:rsidRPr="00EF68C9" w:rsidRDefault="002F663C" w:rsidP="00EF68C9"/>
    <w:p w14:paraId="72E38A42" w14:textId="77777777" w:rsidR="003918E9" w:rsidRPr="00F95856" w:rsidRDefault="00EE2F01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publica el Acuerdo interinstitucional entre la Secretaría de Economía, por conducto de la y la Procuraduría Federal del Consumidor respecto a las actividades de verificación de la Norma Oficial Mexicana NOM-235-SE-2020, atún y bonita preenvasados-denominación-especificaciones-información comercial y métodos de prueba, publicada en el diario oficial de la federación el 18 de septiembre de 2020.</w:t>
      </w:r>
    </w:p>
    <w:p w14:paraId="1E3C000A" w14:textId="77777777" w:rsidR="00EF68C9" w:rsidRPr="00EF68C9" w:rsidRDefault="00EE2F01" w:rsidP="00B03883">
      <w:pPr>
        <w:spacing w:after="120"/>
      </w:pPr>
      <w:r w:rsidRPr="00EF68C9">
        <w:t>El presente Acuerdo Interinstitucional tiene como propósito reconocer y establecer un plazo de transición en cual no existirán infracciones a productores, importadores o comercializadores durante las actividades de verificación que realicen la Secretaría de Economía o la Procuraduría Federal del Consumidor (PROFECO) para aquellos productos objeto de la Norma Oficial Mexicana NOM-235-SE-</w:t>
      </w:r>
      <w:r w:rsidRPr="00EF68C9">
        <w:lastRenderedPageBreak/>
        <w:t>2020, Atún y bonita preenvasados-Denominación-Especificaciones-Información comercial y métodos de prueba, publicada en el Diario Oficial de la Federación el 18 de septiembre de 2020 (NOM-235)</w:t>
      </w:r>
    </w:p>
    <w:p w14:paraId="7EDA2F0F" w14:textId="77777777" w:rsidR="00D60927" w:rsidRPr="00B22706" w:rsidRDefault="00EE2F01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78B9" w14:textId="77777777" w:rsidR="00B930E7" w:rsidRDefault="00EE2F01">
      <w:r>
        <w:separator/>
      </w:r>
    </w:p>
  </w:endnote>
  <w:endnote w:type="continuationSeparator" w:id="0">
    <w:p w14:paraId="52E62943" w14:textId="77777777" w:rsidR="00B930E7" w:rsidRDefault="00EE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B190" w14:textId="77777777" w:rsidR="00544326" w:rsidRPr="00EF68C9" w:rsidRDefault="00EE2F01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78C5" w14:textId="77777777" w:rsidR="00544326" w:rsidRPr="00EF68C9" w:rsidRDefault="00EE2F01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3080" w14:textId="77777777" w:rsidR="00EF68C9" w:rsidRPr="00EF68C9" w:rsidRDefault="00EE2F01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51D5" w14:textId="77777777" w:rsidR="00D1010E" w:rsidRPr="00EF68C9" w:rsidRDefault="00EE2F01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06593034" w14:textId="77777777" w:rsidR="00D1010E" w:rsidRPr="00EF68C9" w:rsidRDefault="00EE2F01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6D47D404" w14:textId="77777777" w:rsidR="00F95856" w:rsidRPr="00F95856" w:rsidRDefault="00EE2F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4D7C" w14:textId="77777777" w:rsidR="00EF68C9" w:rsidRPr="00EF68C9" w:rsidRDefault="00EE2F01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109A8F4D" w14:textId="77777777" w:rsidR="00EF68C9" w:rsidRPr="00EF68C9" w:rsidRDefault="00EE2F01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2776" w14:textId="77777777" w:rsidR="00583508" w:rsidRPr="00EE2F01" w:rsidRDefault="00EE2F0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EE2F01">
      <w:rPr>
        <w:lang w:val="en-GB"/>
      </w:rPr>
      <w:t>G/TBT/N/MEX/464/Add.3</w:t>
    </w:r>
    <w:bookmarkEnd w:id="30"/>
  </w:p>
  <w:p w14:paraId="4386CF94" w14:textId="77777777" w:rsidR="00470C19" w:rsidRPr="00EE2F01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5D64852" w14:textId="77777777" w:rsidR="00EF68C9" w:rsidRPr="00EF68C9" w:rsidRDefault="00EE2F0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57D20" w14:paraId="0A83ACE9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B90DA5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4D6E0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57D20" w14:paraId="5E49FDD0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88D255B" w14:textId="77777777" w:rsidR="00EF68C9" w:rsidRPr="00EF68C9" w:rsidRDefault="00EE2F0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F8D042B" wp14:editId="3FE5C874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17876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DF158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57D20" w:rsidRPr="00292C14" w14:paraId="23291BAC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79AF49F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A74C5A" w14:textId="77777777" w:rsidR="00D763A2" w:rsidRPr="00EE2F01" w:rsidRDefault="00EE2F01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EE2F01">
            <w:rPr>
              <w:rFonts w:eastAsia="Calibri" w:cs="Times New Roman"/>
              <w:b/>
              <w:szCs w:val="16"/>
              <w:lang w:val="en-GB"/>
            </w:rPr>
            <w:t>G/TBT/N/MEX/464/Add.3</w:t>
          </w:r>
          <w:bookmarkEnd w:id="39"/>
        </w:p>
      </w:tc>
    </w:tr>
    <w:tr w:rsidR="00657D20" w:rsidRPr="00EE2F01" w14:paraId="6907FFBE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B175C70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42356A" w14:textId="60A9819D" w:rsidR="00EF68C9" w:rsidRPr="00EE2F01" w:rsidRDefault="00EE2F01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1 de </w:t>
          </w:r>
          <w:r w:rsidRPr="00EE2F01">
            <w:rPr>
              <w:rFonts w:eastAsia="Verdana" w:cs="Verdana"/>
              <w:szCs w:val="18"/>
            </w:rPr>
            <w:t>abril</w:t>
          </w:r>
          <w:r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657D20" w14:paraId="0727BCE8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EB0CDD" w14:textId="243AB2E0" w:rsidR="00EF68C9" w:rsidRPr="00EF68C9" w:rsidRDefault="00EE2F01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292C14">
            <w:rPr>
              <w:rFonts w:eastAsia="Calibri" w:cs="Times New Roman"/>
              <w:color w:val="FF0000"/>
              <w:szCs w:val="16"/>
            </w:rPr>
            <w:t>2790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596941" w14:textId="77777777" w:rsidR="00EF68C9" w:rsidRPr="00EF68C9" w:rsidRDefault="00EE2F01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657D20" w14:paraId="5C946B15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86BF0A" w14:textId="77777777" w:rsidR="00EF68C9" w:rsidRPr="00EF68C9" w:rsidRDefault="00EE2F0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E5BA34C" w14:textId="77777777" w:rsidR="00EF68C9" w:rsidRPr="00EF68C9" w:rsidRDefault="00EE2F01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44DCE19D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DCE8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48B6B0" w:tentative="1">
      <w:start w:val="1"/>
      <w:numFmt w:val="lowerLetter"/>
      <w:lvlText w:val="%2."/>
      <w:lvlJc w:val="left"/>
      <w:pPr>
        <w:ind w:left="1080" w:hanging="360"/>
      </w:pPr>
    </w:lvl>
    <w:lvl w:ilvl="2" w:tplc="FC26C4B4" w:tentative="1">
      <w:start w:val="1"/>
      <w:numFmt w:val="lowerRoman"/>
      <w:lvlText w:val="%3."/>
      <w:lvlJc w:val="right"/>
      <w:pPr>
        <w:ind w:left="1800" w:hanging="180"/>
      </w:pPr>
    </w:lvl>
    <w:lvl w:ilvl="3" w:tplc="E878E36A" w:tentative="1">
      <w:start w:val="1"/>
      <w:numFmt w:val="decimal"/>
      <w:lvlText w:val="%4."/>
      <w:lvlJc w:val="left"/>
      <w:pPr>
        <w:ind w:left="2520" w:hanging="360"/>
      </w:pPr>
    </w:lvl>
    <w:lvl w:ilvl="4" w:tplc="07EC6110" w:tentative="1">
      <w:start w:val="1"/>
      <w:numFmt w:val="lowerLetter"/>
      <w:lvlText w:val="%5."/>
      <w:lvlJc w:val="left"/>
      <w:pPr>
        <w:ind w:left="3240" w:hanging="360"/>
      </w:pPr>
    </w:lvl>
    <w:lvl w:ilvl="5" w:tplc="15F0F2F0" w:tentative="1">
      <w:start w:val="1"/>
      <w:numFmt w:val="lowerRoman"/>
      <w:lvlText w:val="%6."/>
      <w:lvlJc w:val="right"/>
      <w:pPr>
        <w:ind w:left="3960" w:hanging="180"/>
      </w:pPr>
    </w:lvl>
    <w:lvl w:ilvl="6" w:tplc="709470B4" w:tentative="1">
      <w:start w:val="1"/>
      <w:numFmt w:val="decimal"/>
      <w:lvlText w:val="%7."/>
      <w:lvlJc w:val="left"/>
      <w:pPr>
        <w:ind w:left="4680" w:hanging="360"/>
      </w:pPr>
    </w:lvl>
    <w:lvl w:ilvl="7" w:tplc="2C2041BE" w:tentative="1">
      <w:start w:val="1"/>
      <w:numFmt w:val="lowerLetter"/>
      <w:lvlText w:val="%8."/>
      <w:lvlJc w:val="left"/>
      <w:pPr>
        <w:ind w:left="5400" w:hanging="360"/>
      </w:pPr>
    </w:lvl>
    <w:lvl w:ilvl="8" w:tplc="6C5212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C03A4"/>
    <w:rsid w:val="001D319B"/>
    <w:rsid w:val="001E291F"/>
    <w:rsid w:val="00230E74"/>
    <w:rsid w:val="00233408"/>
    <w:rsid w:val="0027067B"/>
    <w:rsid w:val="00281997"/>
    <w:rsid w:val="00292C14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57D20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E69F2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930E7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012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2F01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5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MEX/21_2435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306</Words>
  <Characters>1908</Characters>
  <Application>Microsoft Office Word</Application>
  <DocSecurity>0</DocSecurity>
  <Lines>50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2021-04-01T10:20:00Z</dcterms:created>
  <dcterms:modified xsi:type="dcterms:W3CDTF">2021-04-01T13:03:00Z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2a21230a-fccc-4671-8ad1-47857d53d805</vt:lpwstr>
  </property>
  <property fmtid="{D5CDD505-2E9C-101B-9397-08002B2CF9AE}" pid="3" name="WTOCLASSIFICATION">
    <vt:lpwstr>WTO OFFICIAL</vt:lpwstr>
  </property>
</Properties>
</file>