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2DFA" w14:textId="77777777" w:rsidR="002D78C9" w:rsidRDefault="003C7AFF" w:rsidP="00DD3DD7">
      <w:pPr>
        <w:pStyle w:val="Ttulo"/>
      </w:pPr>
      <w:r w:rsidRPr="002F663C">
        <w:t>NOTIFICATION</w:t>
      </w:r>
    </w:p>
    <w:p w14:paraId="5562902F" w14:textId="77777777" w:rsidR="002F663C" w:rsidRPr="002F663C" w:rsidRDefault="003C7AFF" w:rsidP="00DD3DD7">
      <w:pPr>
        <w:pStyle w:val="Title3"/>
      </w:pPr>
      <w:r w:rsidRPr="002F663C">
        <w:t>Addendum</w:t>
      </w:r>
    </w:p>
    <w:p w14:paraId="4142360A" w14:textId="77777777" w:rsidR="002F663C" w:rsidRDefault="003C7AFF"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30 November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DA22D6">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241FE4BE" w14:textId="77777777" w:rsidR="001E2E4A" w:rsidRPr="002F663C" w:rsidRDefault="001E2E4A" w:rsidP="001E2E4A">
      <w:pPr>
        <w:rPr>
          <w:rFonts w:eastAsia="Calibri" w:cs="Times New Roman"/>
        </w:rPr>
      </w:pPr>
    </w:p>
    <w:p w14:paraId="76970EF5" w14:textId="77777777" w:rsidR="002F663C" w:rsidRPr="002F663C" w:rsidRDefault="003C7AFF" w:rsidP="002F663C">
      <w:pPr>
        <w:jc w:val="center"/>
        <w:rPr>
          <w:rFonts w:eastAsia="Calibri" w:cs="Times New Roman"/>
          <w:b/>
        </w:rPr>
      </w:pPr>
      <w:r w:rsidRPr="002F663C">
        <w:rPr>
          <w:rFonts w:eastAsia="Calibri" w:cs="Times New Roman"/>
          <w:b/>
        </w:rPr>
        <w:t>_______________</w:t>
      </w:r>
    </w:p>
    <w:p w14:paraId="1C25C737" w14:textId="77777777" w:rsidR="002F663C" w:rsidRDefault="002F663C" w:rsidP="002F663C">
      <w:pPr>
        <w:rPr>
          <w:rFonts w:eastAsia="Calibri" w:cs="Times New Roman"/>
        </w:rPr>
      </w:pPr>
    </w:p>
    <w:p w14:paraId="70584658" w14:textId="77777777" w:rsidR="00C14444" w:rsidRPr="002F663C" w:rsidRDefault="00C14444" w:rsidP="002F663C">
      <w:pPr>
        <w:rPr>
          <w:rFonts w:eastAsia="Calibri" w:cs="Times New Roman"/>
        </w:rPr>
      </w:pPr>
    </w:p>
    <w:p w14:paraId="058F951C" w14:textId="77777777" w:rsidR="002F663C" w:rsidRPr="002F663C" w:rsidRDefault="003C7AFF"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 xml:space="preserve">Food </w:t>
      </w:r>
      <w:proofErr w:type="spellStart"/>
      <w:r w:rsidRPr="00022513">
        <w:rPr>
          <w:rFonts w:eastAsia="Calibri" w:cs="Times New Roman"/>
          <w:bCs/>
          <w:szCs w:val="18"/>
        </w:rPr>
        <w:t>Labeling</w:t>
      </w:r>
      <w:proofErr w:type="spellEnd"/>
      <w:r w:rsidRPr="00022513">
        <w:rPr>
          <w:rFonts w:eastAsia="Calibri" w:cs="Times New Roman"/>
          <w:bCs/>
          <w:szCs w:val="18"/>
        </w:rPr>
        <w:t xml:space="preserve">: Nutrient Content Claims; Definition of Term "Healthy" </w:t>
      </w:r>
      <w:bookmarkEnd w:id="3"/>
    </w:p>
    <w:p w14:paraId="7057FF74"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894F55" w14:paraId="614C9DDB"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AEFEC63" w14:textId="77777777" w:rsidR="002F663C" w:rsidRPr="002F663C" w:rsidRDefault="003C7AFF"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894F55" w14:paraId="4ED67E92" w14:textId="77777777" w:rsidTr="00E9471B">
        <w:tc>
          <w:tcPr>
            <w:tcW w:w="851" w:type="dxa"/>
            <w:shd w:val="clear" w:color="auto" w:fill="auto"/>
          </w:tcPr>
          <w:p w14:paraId="5350B931" w14:textId="77777777" w:rsidR="002F663C" w:rsidRPr="00711F9C" w:rsidRDefault="003C7AFF"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X</w:t>
            </w:r>
            <w:bookmarkEnd w:id="5"/>
            <w:r w:rsidRPr="00711F9C">
              <w:rPr>
                <w:rFonts w:eastAsia="Calibri" w:cs="Times New Roman"/>
                <w:szCs w:val="18"/>
              </w:rPr>
              <w:t>]</w:t>
            </w:r>
          </w:p>
        </w:tc>
        <w:tc>
          <w:tcPr>
            <w:tcW w:w="8198" w:type="dxa"/>
            <w:shd w:val="clear" w:color="auto" w:fill="auto"/>
          </w:tcPr>
          <w:p w14:paraId="5ADD7673" w14:textId="77777777" w:rsidR="002F663C" w:rsidRPr="002F663C" w:rsidRDefault="003C7AFF" w:rsidP="00DA22D6">
            <w:pPr>
              <w:spacing w:before="60" w:after="60"/>
              <w:jc w:val="left"/>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r w:rsidR="001642F0">
              <w:rPr>
                <w:rFonts w:eastAsia="Calibri" w:cs="Times New Roman"/>
              </w:rPr>
              <w:t xml:space="preserve">16 February 2023; </w:t>
            </w:r>
            <w:hyperlink r:id="rId8" w:tgtFrame="_blank" w:history="1">
              <w:r w:rsidR="001642F0">
                <w:rPr>
                  <w:rFonts w:eastAsia="Calibri" w:cs="Times New Roman"/>
                  <w:color w:val="0000FF"/>
                  <w:u w:val="single"/>
                </w:rPr>
                <w:t>https://www.govinfo.gov/content/pkg/FR-2022-11-29/html/2022-26002.htm</w:t>
              </w:r>
            </w:hyperlink>
          </w:p>
          <w:p w14:paraId="7D15F7F5" w14:textId="77777777" w:rsidR="001642F0" w:rsidRDefault="00000000" w:rsidP="00EB7B40">
            <w:pPr>
              <w:spacing w:before="60" w:after="60"/>
              <w:rPr>
                <w:rFonts w:eastAsia="Calibri" w:cs="Times New Roman"/>
              </w:rPr>
            </w:pPr>
            <w:hyperlink r:id="rId9" w:tgtFrame="_blank" w:history="1">
              <w:r w:rsidR="003C7AFF">
                <w:rPr>
                  <w:rFonts w:eastAsia="Calibri" w:cs="Times New Roman"/>
                  <w:color w:val="0000FF"/>
                  <w:u w:val="single"/>
                </w:rPr>
                <w:t>https://www.govinfo.gov/content/pkg/FR-2022-11-29/pdf/2022-26002.pdf</w:t>
              </w:r>
            </w:hyperlink>
            <w:bookmarkEnd w:id="6"/>
          </w:p>
        </w:tc>
      </w:tr>
      <w:tr w:rsidR="00894F55" w14:paraId="27759018" w14:textId="77777777" w:rsidTr="00E9471B">
        <w:tc>
          <w:tcPr>
            <w:tcW w:w="851" w:type="dxa"/>
            <w:shd w:val="clear" w:color="auto" w:fill="auto"/>
          </w:tcPr>
          <w:p w14:paraId="15C27797" w14:textId="77777777" w:rsidR="002F663C" w:rsidRPr="00711F9C" w:rsidRDefault="003C7AFF"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60729972" w14:textId="77777777" w:rsidR="002F663C" w:rsidRPr="002F663C" w:rsidRDefault="003C7AF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894F55" w14:paraId="017818E9" w14:textId="77777777" w:rsidTr="00E9471B">
        <w:tc>
          <w:tcPr>
            <w:tcW w:w="851" w:type="dxa"/>
            <w:shd w:val="clear" w:color="auto" w:fill="auto"/>
          </w:tcPr>
          <w:p w14:paraId="6425AEDA" w14:textId="77777777" w:rsidR="002F663C" w:rsidRPr="00711F9C" w:rsidRDefault="003C7AFF"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14B1BBA3" w14:textId="77777777" w:rsidR="002F663C" w:rsidRPr="002F663C" w:rsidRDefault="003C7AF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894F55" w14:paraId="7A556688" w14:textId="77777777" w:rsidTr="00E9471B">
        <w:tc>
          <w:tcPr>
            <w:tcW w:w="851" w:type="dxa"/>
            <w:shd w:val="clear" w:color="auto" w:fill="auto"/>
          </w:tcPr>
          <w:p w14:paraId="77605B10" w14:textId="77777777" w:rsidR="002F663C" w:rsidRPr="00711F9C" w:rsidRDefault="003C7AFF"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46926C66" w14:textId="77777777" w:rsidR="002F663C" w:rsidRPr="002F663C" w:rsidRDefault="003C7AF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894F55" w14:paraId="2F21F2C2" w14:textId="77777777" w:rsidTr="00E9471B">
        <w:tc>
          <w:tcPr>
            <w:tcW w:w="851" w:type="dxa"/>
            <w:shd w:val="clear" w:color="auto" w:fill="auto"/>
          </w:tcPr>
          <w:p w14:paraId="394B7BAC" w14:textId="77777777" w:rsidR="002F663C" w:rsidRPr="00711F9C" w:rsidRDefault="003C7AFF"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1FD45086" w14:textId="77777777" w:rsidR="002F663C" w:rsidRPr="002F663C" w:rsidRDefault="003C7AFF"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Refdenotaalpi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894F55" w14:paraId="42F88759" w14:textId="77777777" w:rsidTr="00E9471B">
        <w:tc>
          <w:tcPr>
            <w:tcW w:w="851" w:type="dxa"/>
            <w:shd w:val="clear" w:color="auto" w:fill="auto"/>
          </w:tcPr>
          <w:p w14:paraId="446ABA4B" w14:textId="77777777" w:rsidR="002F663C" w:rsidRPr="00711F9C" w:rsidRDefault="003C7AFF"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4D79A377" w14:textId="77777777" w:rsidR="002F663C" w:rsidRPr="002F663C" w:rsidRDefault="003C7AFF"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4E80EC5D" w14:textId="77777777" w:rsidR="002F663C" w:rsidRPr="002F663C" w:rsidRDefault="003C7AFF"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894F55" w14:paraId="67701FCF" w14:textId="77777777" w:rsidTr="00E9471B">
        <w:tc>
          <w:tcPr>
            <w:tcW w:w="851" w:type="dxa"/>
            <w:shd w:val="clear" w:color="auto" w:fill="auto"/>
          </w:tcPr>
          <w:p w14:paraId="536D39D2" w14:textId="77777777" w:rsidR="002F663C" w:rsidRPr="00711F9C" w:rsidRDefault="003C7AFF"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20501AFD" w14:textId="77777777" w:rsidR="002F663C" w:rsidRPr="002F663C" w:rsidRDefault="003C7AFF"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3C280C64" w14:textId="77777777" w:rsidR="002F663C" w:rsidRPr="002F663C" w:rsidRDefault="003C7AFF"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894F55" w14:paraId="37F80CC3" w14:textId="77777777" w:rsidTr="00E9471B">
        <w:tc>
          <w:tcPr>
            <w:tcW w:w="851" w:type="dxa"/>
            <w:shd w:val="clear" w:color="auto" w:fill="auto"/>
          </w:tcPr>
          <w:p w14:paraId="53812CFA" w14:textId="77777777" w:rsidR="002F663C" w:rsidRPr="00711F9C" w:rsidRDefault="003C7AFF"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1DA7586D" w14:textId="77777777" w:rsidR="002F663C" w:rsidRPr="002F663C" w:rsidRDefault="003C7AFF"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894F55" w14:paraId="7805F89A" w14:textId="77777777" w:rsidTr="00E9471B">
        <w:tc>
          <w:tcPr>
            <w:tcW w:w="851" w:type="dxa"/>
            <w:tcBorders>
              <w:bottom w:val="double" w:sz="4" w:space="0" w:color="auto"/>
            </w:tcBorders>
            <w:shd w:val="clear" w:color="auto" w:fill="auto"/>
          </w:tcPr>
          <w:p w14:paraId="420E7366" w14:textId="77777777" w:rsidR="002F663C" w:rsidRPr="00711F9C" w:rsidRDefault="003C7AFF"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3F6DF2BC" w14:textId="77777777" w:rsidR="002F663C" w:rsidRPr="002F663C" w:rsidRDefault="003C7AFF"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181F11C7" w14:textId="77777777" w:rsidR="002F663C" w:rsidRPr="002F663C" w:rsidRDefault="002F663C" w:rsidP="002F663C">
      <w:pPr>
        <w:jc w:val="left"/>
        <w:rPr>
          <w:rFonts w:eastAsia="Calibri" w:cs="Times New Roman"/>
          <w:highlight w:val="yellow"/>
        </w:rPr>
      </w:pPr>
    </w:p>
    <w:p w14:paraId="7AF9AD12" w14:textId="77777777" w:rsidR="003971FF" w:rsidRPr="007F6EA2" w:rsidRDefault="003C7AFF"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 xml:space="preserve">TITLE: Food </w:t>
      </w:r>
      <w:proofErr w:type="spellStart"/>
      <w:r w:rsidRPr="002F663C">
        <w:rPr>
          <w:rFonts w:eastAsia="Calibri" w:cs="Times New Roman"/>
          <w:szCs w:val="18"/>
        </w:rPr>
        <w:t>Labeling</w:t>
      </w:r>
      <w:proofErr w:type="spellEnd"/>
      <w:r w:rsidRPr="002F663C">
        <w:rPr>
          <w:rFonts w:eastAsia="Calibri" w:cs="Times New Roman"/>
          <w:szCs w:val="18"/>
        </w:rPr>
        <w:t>: Nutrient Content Claims; Definition of Term "Healthy;" Extension of Comment Period</w:t>
      </w:r>
    </w:p>
    <w:p w14:paraId="57718B11" w14:textId="77777777" w:rsidR="00EF119D" w:rsidRPr="002F663C" w:rsidRDefault="003C7AFF" w:rsidP="00B16ACF">
      <w:pPr>
        <w:spacing w:before="120" w:after="120"/>
        <w:rPr>
          <w:rFonts w:eastAsia="Calibri" w:cs="Times New Roman"/>
          <w:szCs w:val="18"/>
        </w:rPr>
      </w:pPr>
      <w:r w:rsidRPr="002F663C">
        <w:rPr>
          <w:rFonts w:eastAsia="Calibri" w:cs="Times New Roman"/>
          <w:szCs w:val="18"/>
        </w:rPr>
        <w:t>AGENCY: Food and Drug Administration, HHS</w:t>
      </w:r>
    </w:p>
    <w:p w14:paraId="39F0EB02" w14:textId="77777777" w:rsidR="00EF119D" w:rsidRPr="002F663C" w:rsidRDefault="003C7AFF" w:rsidP="00B16ACF">
      <w:pPr>
        <w:spacing w:before="120" w:after="120"/>
        <w:rPr>
          <w:rFonts w:eastAsia="Calibri" w:cs="Times New Roman"/>
          <w:szCs w:val="18"/>
        </w:rPr>
      </w:pPr>
      <w:r w:rsidRPr="002F663C">
        <w:rPr>
          <w:rFonts w:eastAsia="Calibri" w:cs="Times New Roman"/>
          <w:szCs w:val="18"/>
        </w:rPr>
        <w:t>ACTION: Proposed rule; extension of comment period</w:t>
      </w:r>
    </w:p>
    <w:p w14:paraId="6A7491C7" w14:textId="77777777" w:rsidR="00EF119D" w:rsidRPr="002F663C" w:rsidRDefault="003C7AFF" w:rsidP="00B16ACF">
      <w:pPr>
        <w:spacing w:before="120" w:after="120"/>
        <w:rPr>
          <w:rFonts w:eastAsia="Calibri" w:cs="Times New Roman"/>
          <w:szCs w:val="18"/>
        </w:rPr>
      </w:pPr>
      <w:r w:rsidRPr="002F663C">
        <w:rPr>
          <w:rFonts w:eastAsia="Calibri" w:cs="Times New Roman"/>
          <w:szCs w:val="18"/>
        </w:rPr>
        <w:t xml:space="preserve">SUMMARY: The Food and Drug Administration (FDA or we) is extending the comment period for the proposed rule entitled "Food </w:t>
      </w:r>
      <w:proofErr w:type="spellStart"/>
      <w:r w:rsidRPr="002F663C">
        <w:rPr>
          <w:rFonts w:eastAsia="Calibri" w:cs="Times New Roman"/>
          <w:szCs w:val="18"/>
        </w:rPr>
        <w:t>Labeling</w:t>
      </w:r>
      <w:proofErr w:type="spellEnd"/>
      <w:r w:rsidRPr="002F663C">
        <w:rPr>
          <w:rFonts w:eastAsia="Calibri" w:cs="Times New Roman"/>
          <w:szCs w:val="18"/>
        </w:rPr>
        <w:t>: Nutrient Content Claims; Definition of Term 'Healthy' " that appeared in the Federal Register of 29 September 2022. We are taking this action in response to a request from stakeholders to extend the comment period to allow interested persons additional time to submit comments.</w:t>
      </w:r>
    </w:p>
    <w:p w14:paraId="15096845" w14:textId="77777777" w:rsidR="00EF119D" w:rsidRPr="002F663C" w:rsidRDefault="003C7AFF" w:rsidP="00B16ACF">
      <w:pPr>
        <w:spacing w:before="120" w:after="120"/>
        <w:rPr>
          <w:rFonts w:eastAsia="Calibri" w:cs="Times New Roman"/>
          <w:szCs w:val="18"/>
        </w:rPr>
      </w:pPr>
      <w:r w:rsidRPr="002F663C">
        <w:rPr>
          <w:rFonts w:eastAsia="Calibri" w:cs="Times New Roman"/>
          <w:szCs w:val="18"/>
        </w:rPr>
        <w:lastRenderedPageBreak/>
        <w:t>DATES: FDA is extending the comment period on the proposed rule published 29 September 2022 (87 FR 59168). Either electronic or written comments must be submitted on the proposed rule by 16 February 2023.</w:t>
      </w:r>
    </w:p>
    <w:p w14:paraId="24F1E4E7" w14:textId="77777777" w:rsidR="00EF119D" w:rsidRPr="002F663C" w:rsidRDefault="003C7AFF" w:rsidP="00B16ACF">
      <w:pPr>
        <w:spacing w:before="120" w:after="120"/>
        <w:rPr>
          <w:rFonts w:eastAsia="Calibri" w:cs="Times New Roman"/>
          <w:szCs w:val="18"/>
        </w:rPr>
      </w:pPr>
      <w:r w:rsidRPr="002F663C">
        <w:rPr>
          <w:rFonts w:eastAsia="Calibri" w:cs="Times New Roman"/>
          <w:szCs w:val="18"/>
        </w:rPr>
        <w:t xml:space="preserve">This proposed rule; extension of comment period and the proposed rule notified as </w:t>
      </w:r>
      <w:hyperlink r:id="rId10" w:history="1">
        <w:r w:rsidRPr="002F663C">
          <w:rPr>
            <w:rFonts w:eastAsia="Calibri" w:cs="Times New Roman"/>
            <w:color w:val="0000FF"/>
            <w:szCs w:val="18"/>
            <w:u w:val="single"/>
          </w:rPr>
          <w:t>G/TBT/N/USA/1926</w:t>
        </w:r>
      </w:hyperlink>
      <w:r w:rsidRPr="002F663C">
        <w:rPr>
          <w:rFonts w:eastAsia="Calibri" w:cs="Times New Roman"/>
          <w:szCs w:val="18"/>
        </w:rPr>
        <w:t xml:space="preserve"> are identified by Docket Number FDA-2016-D-2335. The Docket Folder is available on Regulations.gov at </w:t>
      </w:r>
      <w:hyperlink r:id="rId11" w:history="1">
        <w:r w:rsidRPr="002F663C">
          <w:rPr>
            <w:rFonts w:eastAsia="Calibri" w:cs="Times New Roman"/>
            <w:color w:val="0000FF"/>
            <w:szCs w:val="18"/>
            <w:u w:val="single"/>
          </w:rPr>
          <w:t>https://www.regulations.gov/docket/FDA-2016-D-2335/document</w:t>
        </w:r>
      </w:hyperlink>
      <w:r w:rsidRPr="002F663C">
        <w:rPr>
          <w:rFonts w:eastAsia="Calibri" w:cs="Times New Roman"/>
          <w:szCs w:val="18"/>
        </w:rPr>
        <w:t xml:space="preserve"> and provides access to primary and supporting documents as well as comments received. Documents are also accessible from </w:t>
      </w:r>
      <w:hyperlink r:id="rId12"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3" w:history="1">
        <w:r w:rsidRPr="002F663C">
          <w:rPr>
            <w:rFonts w:eastAsia="Calibri" w:cs="Times New Roman"/>
            <w:color w:val="0000FF"/>
            <w:szCs w:val="18"/>
            <w:u w:val="single"/>
          </w:rPr>
          <w:t>USA TBT Enquiry Point</w:t>
        </w:r>
      </w:hyperlink>
      <w:r w:rsidRPr="002F663C">
        <w:rPr>
          <w:rFonts w:eastAsia="Calibri" w:cs="Times New Roman"/>
          <w:szCs w:val="18"/>
        </w:rPr>
        <w:t xml:space="preserve"> by or before </w:t>
      </w:r>
      <w:hyperlink r:id="rId14"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5" w:history="1">
        <w:r w:rsidRPr="002F663C">
          <w:rPr>
            <w:rFonts w:eastAsia="Calibri" w:cs="Times New Roman"/>
            <w:color w:val="0000FF"/>
            <w:szCs w:val="18"/>
            <w:u w:val="single"/>
          </w:rPr>
          <w:t>Eastern Time</w:t>
        </w:r>
      </w:hyperlink>
      <w:r w:rsidRPr="002F663C">
        <w:rPr>
          <w:rFonts w:eastAsia="Calibri" w:cs="Times New Roman"/>
          <w:szCs w:val="18"/>
        </w:rPr>
        <w:t xml:space="preserve"> on 16 February 2023. Comments received by the USA TBT Enquiry Point from WTO Members and their stakeholders will be shared with the regulator and will also be submitted to the </w:t>
      </w:r>
      <w:hyperlink r:id="rId16"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bookmarkEnd w:id="26"/>
    </w:p>
    <w:p w14:paraId="6EE7307B" w14:textId="77777777" w:rsidR="006C5A96" w:rsidRDefault="003C7AFF" w:rsidP="006C5A96">
      <w:pPr>
        <w:jc w:val="center"/>
        <w:rPr>
          <w:b/>
        </w:rPr>
      </w:pPr>
      <w:r w:rsidRPr="003971FF">
        <w:rPr>
          <w:b/>
        </w:rPr>
        <w:t>__________</w:t>
      </w:r>
    </w:p>
    <w:p w14:paraId="363BD239" w14:textId="77777777" w:rsidR="004D4D19" w:rsidRDefault="004D4D19" w:rsidP="007F38C2">
      <w:pPr>
        <w:jc w:val="center"/>
        <w:rPr>
          <w:b/>
        </w:rPr>
      </w:pPr>
    </w:p>
    <w:p w14:paraId="2FFCB225" w14:textId="77777777" w:rsidR="00A1565D" w:rsidRDefault="00A1565D" w:rsidP="003971FF">
      <w:pPr>
        <w:jc w:val="center"/>
        <w:rPr>
          <w:b/>
        </w:rPr>
      </w:pPr>
    </w:p>
    <w:sectPr w:rsidR="00A1565D" w:rsidSect="006C5A96">
      <w:headerReference w:type="even" r:id="rId17"/>
      <w:headerReference w:type="default" r:id="rId18"/>
      <w:footerReference w:type="even" r:id="rId19"/>
      <w:footerReference w:type="default" r:id="rId20"/>
      <w:headerReference w:type="first" r:id="rId21"/>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9DBB" w14:textId="77777777" w:rsidR="0032197D" w:rsidRDefault="0032197D">
      <w:r>
        <w:separator/>
      </w:r>
    </w:p>
  </w:endnote>
  <w:endnote w:type="continuationSeparator" w:id="0">
    <w:p w14:paraId="6A1CCAA9" w14:textId="77777777" w:rsidR="0032197D" w:rsidRDefault="003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CBF3" w14:textId="77777777" w:rsidR="00544326" w:rsidRPr="00DD3DD7" w:rsidRDefault="003C7AFF" w:rsidP="00DD3DD7">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760E" w14:textId="77777777" w:rsidR="00544326" w:rsidRPr="00DD3DD7" w:rsidRDefault="003C7AFF" w:rsidP="00DD3DD7">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8229" w14:textId="77777777" w:rsidR="0032197D" w:rsidRDefault="0032197D" w:rsidP="00ED54E0">
      <w:r>
        <w:separator/>
      </w:r>
    </w:p>
  </w:footnote>
  <w:footnote w:type="continuationSeparator" w:id="0">
    <w:p w14:paraId="134FE002" w14:textId="77777777" w:rsidR="0032197D" w:rsidRDefault="0032197D" w:rsidP="00ED54E0">
      <w:r>
        <w:continuationSeparator/>
      </w:r>
    </w:p>
  </w:footnote>
  <w:footnote w:id="1">
    <w:p w14:paraId="2CD95BE8" w14:textId="77777777" w:rsidR="007F6EA2" w:rsidRDefault="003C7AFF">
      <w:pPr>
        <w:pStyle w:val="Textonotapie"/>
      </w:pPr>
      <w:r>
        <w:rPr>
          <w:rStyle w:val="Refdenotaalpi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6600" w14:textId="77777777" w:rsidR="00DD3DD7" w:rsidRDefault="003C7AFF" w:rsidP="00DD3DD7">
    <w:pPr>
      <w:pStyle w:val="Encabezado"/>
      <w:pBdr>
        <w:bottom w:val="single" w:sz="4" w:space="1" w:color="auto"/>
      </w:pBdr>
      <w:tabs>
        <w:tab w:val="clear" w:pos="4513"/>
        <w:tab w:val="clear" w:pos="9027"/>
      </w:tabs>
      <w:jc w:val="center"/>
    </w:pPr>
    <w:bookmarkStart w:id="27" w:name="bmkSymbols2"/>
    <w:r>
      <w:t>G</w:t>
    </w:r>
    <w:r w:rsidRPr="00DD3DD7">
      <w:t>/TBT</w:t>
    </w:r>
    <w:r>
      <w:t>/N</w:t>
    </w:r>
    <w:r w:rsidRPr="00DD3DD7">
      <w:t>/</w:t>
    </w:r>
    <w:r>
      <w:t>**/**/</w:t>
    </w:r>
    <w:proofErr w:type="gramStart"/>
    <w:r>
      <w:t>Add.*</w:t>
    </w:r>
    <w:bookmarkEnd w:id="27"/>
    <w:proofErr w:type="gramEnd"/>
  </w:p>
  <w:p w14:paraId="5F84F912" w14:textId="77777777" w:rsidR="004D4D19" w:rsidRPr="00DD3DD7" w:rsidRDefault="004D4D19" w:rsidP="00DD3DD7">
    <w:pPr>
      <w:pStyle w:val="Encabezado"/>
      <w:pBdr>
        <w:bottom w:val="single" w:sz="4" w:space="1" w:color="auto"/>
      </w:pBdr>
      <w:tabs>
        <w:tab w:val="clear" w:pos="4513"/>
        <w:tab w:val="clear" w:pos="9027"/>
      </w:tabs>
      <w:jc w:val="center"/>
    </w:pPr>
  </w:p>
  <w:p w14:paraId="0B54171C" w14:textId="77777777" w:rsidR="00DD3DD7" w:rsidRPr="00DD3DD7" w:rsidRDefault="003C7AFF" w:rsidP="00DD3DD7">
    <w:pPr>
      <w:pStyle w:val="Encabezado"/>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4075268" w14:textId="77777777" w:rsidR="00544326" w:rsidRPr="00DD3DD7" w:rsidRDefault="00544326" w:rsidP="00DD3DD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E54D" w14:textId="77777777" w:rsidR="00DD3DD7" w:rsidRPr="003C7AFF" w:rsidRDefault="003C7AFF" w:rsidP="00DD3DD7">
    <w:pPr>
      <w:pStyle w:val="Encabezado"/>
      <w:pBdr>
        <w:bottom w:val="single" w:sz="4" w:space="1" w:color="auto"/>
      </w:pBdr>
      <w:tabs>
        <w:tab w:val="clear" w:pos="4513"/>
        <w:tab w:val="clear" w:pos="9027"/>
      </w:tabs>
      <w:jc w:val="center"/>
      <w:rPr>
        <w:lang w:val="es-ES"/>
      </w:rPr>
    </w:pPr>
    <w:bookmarkStart w:id="28" w:name="spsSymbolHeader"/>
    <w:r w:rsidRPr="003C7AFF">
      <w:rPr>
        <w:lang w:val="es-ES"/>
      </w:rPr>
      <w:t>G/TBT/N/USA/1926/Add.1</w:t>
    </w:r>
    <w:bookmarkEnd w:id="28"/>
  </w:p>
  <w:p w14:paraId="234B6EE6" w14:textId="77777777" w:rsidR="00DD3DD7" w:rsidRPr="003C7AFF" w:rsidRDefault="00DD3DD7" w:rsidP="00DD3DD7">
    <w:pPr>
      <w:pStyle w:val="Encabezado"/>
      <w:pBdr>
        <w:bottom w:val="single" w:sz="4" w:space="1" w:color="auto"/>
      </w:pBdr>
      <w:tabs>
        <w:tab w:val="clear" w:pos="4513"/>
        <w:tab w:val="clear" w:pos="9027"/>
      </w:tabs>
      <w:jc w:val="center"/>
      <w:rPr>
        <w:lang w:val="es-ES"/>
      </w:rPr>
    </w:pPr>
  </w:p>
  <w:p w14:paraId="1FEA42AD" w14:textId="77777777" w:rsidR="00DD3DD7" w:rsidRPr="00DD3DD7" w:rsidRDefault="003C7AFF" w:rsidP="00DD3DD7">
    <w:pPr>
      <w:pStyle w:val="Encabezado"/>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790CA782" w14:textId="77777777" w:rsidR="00544326" w:rsidRPr="00DD3DD7" w:rsidRDefault="00544326" w:rsidP="00DD3DD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4F55" w14:paraId="63769A41" w14:textId="77777777" w:rsidTr="00544326">
      <w:trPr>
        <w:trHeight w:val="240"/>
        <w:jc w:val="center"/>
      </w:trPr>
      <w:tc>
        <w:tcPr>
          <w:tcW w:w="3794" w:type="dxa"/>
          <w:shd w:val="clear" w:color="auto" w:fill="FFFFFF"/>
          <w:tcMar>
            <w:left w:w="108" w:type="dxa"/>
            <w:right w:w="108" w:type="dxa"/>
          </w:tcMar>
          <w:vAlign w:val="center"/>
        </w:tcPr>
        <w:p w14:paraId="3B62A47A"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24CB2DD" w14:textId="77777777" w:rsidR="00ED54E0" w:rsidRPr="00182B84" w:rsidRDefault="003C7AFF" w:rsidP="00425DC5">
          <w:pPr>
            <w:jc w:val="right"/>
            <w:rPr>
              <w:b/>
              <w:color w:val="FF0000"/>
              <w:szCs w:val="16"/>
            </w:rPr>
          </w:pPr>
          <w:r>
            <w:rPr>
              <w:b/>
              <w:color w:val="FF0000"/>
              <w:szCs w:val="16"/>
            </w:rPr>
            <w:t xml:space="preserve"> </w:t>
          </w:r>
        </w:p>
      </w:tc>
    </w:tr>
    <w:tr w:rsidR="00894F55" w14:paraId="3C3A80EF" w14:textId="77777777" w:rsidTr="00544326">
      <w:trPr>
        <w:trHeight w:val="213"/>
        <w:jc w:val="center"/>
      </w:trPr>
      <w:tc>
        <w:tcPr>
          <w:tcW w:w="3794" w:type="dxa"/>
          <w:vMerge w:val="restart"/>
          <w:shd w:val="clear" w:color="auto" w:fill="FFFFFF"/>
          <w:tcMar>
            <w:left w:w="0" w:type="dxa"/>
            <w:right w:w="0" w:type="dxa"/>
          </w:tcMar>
        </w:tcPr>
        <w:p w14:paraId="5808A4E0" w14:textId="77777777" w:rsidR="00ED54E0" w:rsidRPr="00182B84" w:rsidRDefault="003C7AFF" w:rsidP="00425DC5">
          <w:pPr>
            <w:jc w:val="left"/>
          </w:pPr>
          <w:r w:rsidRPr="00182B84">
            <w:rPr>
              <w:noProof/>
              <w:lang w:val="en-US"/>
            </w:rPr>
            <w:drawing>
              <wp:inline distT="0" distB="0" distL="0" distR="0" wp14:anchorId="128D7693" wp14:editId="580AAE9B">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39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AA097A" w14:textId="77777777" w:rsidR="00ED54E0" w:rsidRPr="00182B84" w:rsidRDefault="00ED54E0" w:rsidP="00425DC5">
          <w:pPr>
            <w:jc w:val="right"/>
            <w:rPr>
              <w:b/>
              <w:szCs w:val="16"/>
            </w:rPr>
          </w:pPr>
        </w:p>
      </w:tc>
    </w:tr>
    <w:tr w:rsidR="00894F55" w:rsidRPr="003C7AFF" w14:paraId="05456D1C" w14:textId="77777777" w:rsidTr="00544326">
      <w:trPr>
        <w:trHeight w:val="868"/>
        <w:jc w:val="center"/>
      </w:trPr>
      <w:tc>
        <w:tcPr>
          <w:tcW w:w="3794" w:type="dxa"/>
          <w:vMerge/>
          <w:shd w:val="clear" w:color="auto" w:fill="FFFFFF"/>
          <w:tcMar>
            <w:left w:w="108" w:type="dxa"/>
            <w:right w:w="108" w:type="dxa"/>
          </w:tcMar>
        </w:tcPr>
        <w:p w14:paraId="2B71351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10E1B74" w14:textId="77777777" w:rsidR="00DD3DD7" w:rsidRPr="003C7AFF" w:rsidRDefault="003C7AFF" w:rsidP="00DD3DD7">
          <w:pPr>
            <w:jc w:val="right"/>
            <w:rPr>
              <w:rFonts w:eastAsia="Calibri" w:cs="Times New Roman"/>
              <w:b/>
              <w:szCs w:val="16"/>
              <w:lang w:val="es-ES"/>
            </w:rPr>
          </w:pPr>
          <w:bookmarkStart w:id="29" w:name="bmkSymbols"/>
          <w:r w:rsidRPr="003C7AFF">
            <w:rPr>
              <w:rFonts w:eastAsia="Calibri" w:cs="Times New Roman"/>
              <w:b/>
              <w:szCs w:val="16"/>
              <w:lang w:val="es-ES"/>
            </w:rPr>
            <w:t>G/TBT/N/USA/1926/Add.1</w:t>
          </w:r>
          <w:bookmarkEnd w:id="29"/>
        </w:p>
        <w:p w14:paraId="05400D28" w14:textId="77777777" w:rsidR="00C14444" w:rsidRPr="003C7AFF" w:rsidRDefault="00C14444" w:rsidP="00C14444">
          <w:pPr>
            <w:jc w:val="center"/>
            <w:rPr>
              <w:szCs w:val="16"/>
              <w:lang w:val="es-ES"/>
            </w:rPr>
          </w:pPr>
        </w:p>
      </w:tc>
    </w:tr>
    <w:tr w:rsidR="00894F55" w:rsidRPr="003C7AFF" w14:paraId="5320A851" w14:textId="77777777" w:rsidTr="00544326">
      <w:trPr>
        <w:trHeight w:val="240"/>
        <w:jc w:val="center"/>
      </w:trPr>
      <w:tc>
        <w:tcPr>
          <w:tcW w:w="3794" w:type="dxa"/>
          <w:vMerge/>
          <w:shd w:val="clear" w:color="auto" w:fill="FFFFFF"/>
          <w:tcMar>
            <w:left w:w="108" w:type="dxa"/>
            <w:right w:w="108" w:type="dxa"/>
          </w:tcMar>
          <w:vAlign w:val="center"/>
        </w:tcPr>
        <w:p w14:paraId="537779C7" w14:textId="77777777" w:rsidR="00ED54E0" w:rsidRPr="003C7AFF" w:rsidRDefault="00ED54E0" w:rsidP="00425DC5">
          <w:pPr>
            <w:rPr>
              <w:lang w:val="es-ES"/>
            </w:rPr>
          </w:pPr>
        </w:p>
      </w:tc>
      <w:tc>
        <w:tcPr>
          <w:tcW w:w="5448" w:type="dxa"/>
          <w:gridSpan w:val="2"/>
          <w:shd w:val="clear" w:color="auto" w:fill="FFFFFF"/>
          <w:tcMar>
            <w:left w:w="108" w:type="dxa"/>
            <w:right w:w="108" w:type="dxa"/>
          </w:tcMar>
          <w:vAlign w:val="center"/>
        </w:tcPr>
        <w:p w14:paraId="2987A062" w14:textId="5AC775D1" w:rsidR="00ED54E0" w:rsidRPr="003C7AFF" w:rsidRDefault="003C7AFF" w:rsidP="00425DC5">
          <w:pPr>
            <w:jc w:val="right"/>
            <w:rPr>
              <w:szCs w:val="16"/>
              <w:lang w:val="es-ES"/>
            </w:rPr>
          </w:pPr>
          <w:bookmarkStart w:id="30" w:name="bmkDate"/>
          <w:bookmarkEnd w:id="30"/>
          <w:r>
            <w:rPr>
              <w:szCs w:val="16"/>
              <w:lang w:val="es-ES"/>
            </w:rPr>
            <w:t xml:space="preserve">30 </w:t>
          </w:r>
          <w:r w:rsidRPr="003C7AFF">
            <w:rPr>
              <w:szCs w:val="16"/>
            </w:rPr>
            <w:t>November</w:t>
          </w:r>
          <w:r>
            <w:rPr>
              <w:szCs w:val="16"/>
              <w:lang w:val="es-ES"/>
            </w:rPr>
            <w:t xml:space="preserve"> 2022</w:t>
          </w:r>
        </w:p>
      </w:tc>
    </w:tr>
    <w:tr w:rsidR="00894F55" w14:paraId="3CDB1FC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E607AA" w14:textId="2E5A02B6" w:rsidR="00ED54E0" w:rsidRPr="00182B84" w:rsidRDefault="003C7AFF"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6943BE">
            <w:rPr>
              <w:rFonts w:eastAsia="Calibri" w:cs="Times New Roman"/>
              <w:color w:val="FF0000"/>
              <w:szCs w:val="16"/>
            </w:rPr>
            <w:t>8917</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1C0CF3C" w14:textId="77777777" w:rsidR="00ED54E0" w:rsidRPr="00182B84" w:rsidRDefault="003C7AFF"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894F55" w14:paraId="312D21F7"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5E7C6B" w14:textId="77777777" w:rsidR="00ED54E0" w:rsidRPr="00182B84" w:rsidRDefault="003C7AFF"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CD7E305" w14:textId="77777777" w:rsidR="00ED54E0" w:rsidRPr="00182B84" w:rsidRDefault="003C7AFF"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2B7CD0FB" w14:textId="77777777" w:rsidR="00ED54E0" w:rsidRDefault="00ED54E0" w:rsidP="00DD3D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9CDFEA">
      <w:start w:val="1"/>
      <w:numFmt w:val="decimal"/>
      <w:pStyle w:val="SummaryText"/>
      <w:lvlText w:val="%1."/>
      <w:lvlJc w:val="left"/>
      <w:pPr>
        <w:ind w:left="360" w:hanging="360"/>
      </w:pPr>
    </w:lvl>
    <w:lvl w:ilvl="1" w:tplc="CC768974" w:tentative="1">
      <w:start w:val="1"/>
      <w:numFmt w:val="lowerLetter"/>
      <w:lvlText w:val="%2."/>
      <w:lvlJc w:val="left"/>
      <w:pPr>
        <w:ind w:left="1080" w:hanging="360"/>
      </w:pPr>
    </w:lvl>
    <w:lvl w:ilvl="2" w:tplc="9B7439BA" w:tentative="1">
      <w:start w:val="1"/>
      <w:numFmt w:val="lowerRoman"/>
      <w:lvlText w:val="%3."/>
      <w:lvlJc w:val="right"/>
      <w:pPr>
        <w:ind w:left="1800" w:hanging="180"/>
      </w:pPr>
    </w:lvl>
    <w:lvl w:ilvl="3" w:tplc="E044524E" w:tentative="1">
      <w:start w:val="1"/>
      <w:numFmt w:val="decimal"/>
      <w:lvlText w:val="%4."/>
      <w:lvlJc w:val="left"/>
      <w:pPr>
        <w:ind w:left="2520" w:hanging="360"/>
      </w:pPr>
    </w:lvl>
    <w:lvl w:ilvl="4" w:tplc="0C64C1FE" w:tentative="1">
      <w:start w:val="1"/>
      <w:numFmt w:val="lowerLetter"/>
      <w:lvlText w:val="%5."/>
      <w:lvlJc w:val="left"/>
      <w:pPr>
        <w:ind w:left="3240" w:hanging="360"/>
      </w:pPr>
    </w:lvl>
    <w:lvl w:ilvl="5" w:tplc="D586003C" w:tentative="1">
      <w:start w:val="1"/>
      <w:numFmt w:val="lowerRoman"/>
      <w:lvlText w:val="%6."/>
      <w:lvlJc w:val="right"/>
      <w:pPr>
        <w:ind w:left="3960" w:hanging="180"/>
      </w:pPr>
    </w:lvl>
    <w:lvl w:ilvl="6" w:tplc="7C6CD8AA" w:tentative="1">
      <w:start w:val="1"/>
      <w:numFmt w:val="decimal"/>
      <w:lvlText w:val="%7."/>
      <w:lvlJc w:val="left"/>
      <w:pPr>
        <w:ind w:left="4680" w:hanging="360"/>
      </w:pPr>
    </w:lvl>
    <w:lvl w:ilvl="7" w:tplc="9140E672" w:tentative="1">
      <w:start w:val="1"/>
      <w:numFmt w:val="lowerLetter"/>
      <w:lvlText w:val="%8."/>
      <w:lvlJc w:val="left"/>
      <w:pPr>
        <w:ind w:left="5400" w:hanging="360"/>
      </w:pPr>
    </w:lvl>
    <w:lvl w:ilvl="8" w:tplc="6020054A" w:tentative="1">
      <w:start w:val="1"/>
      <w:numFmt w:val="lowerRoman"/>
      <w:lvlText w:val="%9."/>
      <w:lvlJc w:val="right"/>
      <w:pPr>
        <w:ind w:left="6120" w:hanging="180"/>
      </w:pPr>
    </w:lvl>
  </w:abstractNum>
  <w:num w:numId="1" w16cid:durableId="882519240">
    <w:abstractNumId w:val="9"/>
  </w:num>
  <w:num w:numId="2" w16cid:durableId="383724669">
    <w:abstractNumId w:val="7"/>
  </w:num>
  <w:num w:numId="3" w16cid:durableId="438372426">
    <w:abstractNumId w:val="6"/>
  </w:num>
  <w:num w:numId="4" w16cid:durableId="353270177">
    <w:abstractNumId w:val="5"/>
  </w:num>
  <w:num w:numId="5" w16cid:durableId="1135214718">
    <w:abstractNumId w:val="4"/>
  </w:num>
  <w:num w:numId="6" w16cid:durableId="1848253909">
    <w:abstractNumId w:val="12"/>
  </w:num>
  <w:num w:numId="7" w16cid:durableId="1684435804">
    <w:abstractNumId w:val="11"/>
  </w:num>
  <w:num w:numId="8" w16cid:durableId="1449860164">
    <w:abstractNumId w:val="10"/>
  </w:num>
  <w:num w:numId="9" w16cid:durableId="346444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4186034">
    <w:abstractNumId w:val="13"/>
  </w:num>
  <w:num w:numId="11" w16cid:durableId="1137604175">
    <w:abstractNumId w:val="8"/>
  </w:num>
  <w:num w:numId="12" w16cid:durableId="525750004">
    <w:abstractNumId w:val="3"/>
  </w:num>
  <w:num w:numId="13" w16cid:durableId="952786371">
    <w:abstractNumId w:val="2"/>
  </w:num>
  <w:num w:numId="14" w16cid:durableId="1627158966">
    <w:abstractNumId w:val="1"/>
  </w:num>
  <w:num w:numId="15" w16cid:durableId="738133078">
    <w:abstractNumId w:val="0"/>
  </w:num>
  <w:num w:numId="16" w16cid:durableId="2026666866">
    <w:abstractNumId w:val="11"/>
    <w:lvlOverride w:ilvl="0">
      <w:lvl w:ilvl="0">
        <w:start w:val="1"/>
        <w:numFmt w:val="decimal"/>
        <w:pStyle w:val="Ttulo1"/>
        <w:isLgl/>
        <w:suff w:val="nothing"/>
        <w:lvlText w:val="%1  "/>
        <w:lvlJc w:val="left"/>
        <w:pPr>
          <w:ind w:left="0" w:firstLine="0"/>
        </w:pPr>
        <w:rPr>
          <w:rFonts w:hint="default"/>
        </w:rPr>
      </w:lvl>
    </w:lvlOverride>
    <w:lvlOverride w:ilvl="1">
      <w:lvl w:ilvl="1">
        <w:start w:val="1"/>
        <w:numFmt w:val="decimal"/>
        <w:pStyle w:val="Ttulo2"/>
        <w:isLgl/>
        <w:suff w:val="nothing"/>
        <w:lvlText w:val="%1.%2  "/>
        <w:lvlJc w:val="left"/>
        <w:pPr>
          <w:ind w:left="0" w:firstLine="0"/>
        </w:pPr>
        <w:rPr>
          <w:rFonts w:hint="default"/>
        </w:rPr>
      </w:lvl>
    </w:lvlOverride>
    <w:lvlOverride w:ilvl="2">
      <w:lvl w:ilvl="2">
        <w:start w:val="1"/>
        <w:numFmt w:val="decimal"/>
        <w:pStyle w:val="Ttulo3"/>
        <w:isLgl/>
        <w:suff w:val="nothing"/>
        <w:lvlText w:val="%1.%2.%3  "/>
        <w:lvlJc w:val="left"/>
        <w:pPr>
          <w:ind w:left="0" w:firstLine="0"/>
        </w:pPr>
        <w:rPr>
          <w:rFonts w:hint="default"/>
        </w:rPr>
      </w:lvl>
    </w:lvlOverride>
    <w:lvlOverride w:ilvl="3">
      <w:lvl w:ilvl="3">
        <w:start w:val="1"/>
        <w:numFmt w:val="decimal"/>
        <w:pStyle w:val="Ttulo4"/>
        <w:isLgl/>
        <w:suff w:val="nothing"/>
        <w:lvlText w:val="%1.%2.%3.%4  "/>
        <w:lvlJc w:val="left"/>
        <w:pPr>
          <w:ind w:left="0" w:firstLine="0"/>
        </w:pPr>
        <w:rPr>
          <w:rFonts w:hint="default"/>
        </w:rPr>
      </w:lvl>
    </w:lvlOverride>
    <w:lvlOverride w:ilvl="4">
      <w:lvl w:ilvl="4">
        <w:start w:val="1"/>
        <w:numFmt w:val="decimal"/>
        <w:pStyle w:val="Ttulo5"/>
        <w:isLgl/>
        <w:suff w:val="nothing"/>
        <w:lvlText w:val="%1.%2.%3.%4.%5  "/>
        <w:lvlJc w:val="left"/>
        <w:pPr>
          <w:ind w:left="0" w:firstLine="0"/>
        </w:pPr>
        <w:rPr>
          <w:rFonts w:hint="default"/>
        </w:rPr>
      </w:lvl>
    </w:lvlOverride>
    <w:lvlOverride w:ilvl="5">
      <w:lvl w:ilvl="5">
        <w:start w:val="1"/>
        <w:numFmt w:val="decimal"/>
        <w:pStyle w:val="Ttulo6"/>
        <w:isLgl/>
        <w:suff w:val="nothing"/>
        <w:lvlText w:val="%1.%2.%3.%4.%5.%6  "/>
        <w:lvlJc w:val="left"/>
        <w:pPr>
          <w:ind w:left="0" w:firstLine="0"/>
        </w:pPr>
        <w:rPr>
          <w:rFonts w:hint="default"/>
        </w:rPr>
      </w:lvl>
    </w:lvlOverride>
    <w:lvlOverride w:ilvl="6">
      <w:lvl w:ilvl="6">
        <w:start w:val="1"/>
        <w:numFmt w:val="decimal"/>
        <w:lvlRestart w:val="1"/>
        <w:pStyle w:val="Textoindependiente"/>
        <w:isLgl/>
        <w:suff w:val="nothing"/>
        <w:lvlText w:val="%1.%7.  "/>
        <w:lvlJc w:val="left"/>
        <w:pPr>
          <w:ind w:left="0" w:firstLine="0"/>
        </w:pPr>
        <w:rPr>
          <w:rFonts w:hint="default"/>
        </w:rPr>
      </w:lvl>
    </w:lvlOverride>
    <w:lvlOverride w:ilvl="7">
      <w:lvl w:ilvl="7">
        <w:start w:val="1"/>
        <w:numFmt w:val="lowerLetter"/>
        <w:pStyle w:val="Textoindependiente2"/>
        <w:lvlText w:val="%8."/>
        <w:lvlJc w:val="left"/>
        <w:pPr>
          <w:tabs>
            <w:tab w:val="num" w:pos="907"/>
          </w:tabs>
          <w:ind w:left="907" w:hanging="340"/>
        </w:pPr>
        <w:rPr>
          <w:rFonts w:hint="default"/>
        </w:rPr>
      </w:lvl>
    </w:lvlOverride>
    <w:lvlOverride w:ilvl="8">
      <w:lvl w:ilvl="8">
        <w:start w:val="1"/>
        <w:numFmt w:val="lowerRoman"/>
        <w:pStyle w:val="Textoindependien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197D"/>
    <w:rsid w:val="00327D40"/>
    <w:rsid w:val="00335575"/>
    <w:rsid w:val="003572B4"/>
    <w:rsid w:val="00370A55"/>
    <w:rsid w:val="00381A7D"/>
    <w:rsid w:val="003971FF"/>
    <w:rsid w:val="00397FF5"/>
    <w:rsid w:val="003C7AFF"/>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943BE"/>
    <w:rsid w:val="006B3175"/>
    <w:rsid w:val="006C1FD6"/>
    <w:rsid w:val="006C5A96"/>
    <w:rsid w:val="006E7D82"/>
    <w:rsid w:val="006F5826"/>
    <w:rsid w:val="00700181"/>
    <w:rsid w:val="007003AD"/>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94F5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22D6"/>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119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1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230EC"/>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230EC"/>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230EC"/>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230EC"/>
    <w:rPr>
      <w:rFonts w:ascii="Verdana" w:eastAsiaTheme="majorEastAsia" w:hAnsi="Verdana" w:cstheme="majorBidi"/>
      <w:b/>
      <w:bCs/>
      <w:caps/>
      <w:color w:val="006283"/>
      <w:sz w:val="18"/>
      <w:szCs w:val="28"/>
    </w:rPr>
  </w:style>
  <w:style w:type="character" w:customStyle="1" w:styleId="Ttulo2Car">
    <w:name w:val="Título 2 Car"/>
    <w:basedOn w:val="Fuentedeprrafopredeter"/>
    <w:link w:val="Ttulo2"/>
    <w:uiPriority w:val="2"/>
    <w:rsid w:val="00B230EC"/>
    <w:rPr>
      <w:rFonts w:ascii="Verdana" w:eastAsiaTheme="majorEastAsia" w:hAnsi="Verdana" w:cstheme="majorBidi"/>
      <w:b/>
      <w:bCs/>
      <w:color w:val="006283"/>
      <w:sz w:val="18"/>
      <w:szCs w:val="26"/>
    </w:rPr>
  </w:style>
  <w:style w:type="character" w:customStyle="1" w:styleId="Ttulo3Car">
    <w:name w:val="Título 3 Car"/>
    <w:basedOn w:val="Fuentedeprrafopredeter"/>
    <w:link w:val="Ttulo3"/>
    <w:uiPriority w:val="2"/>
    <w:rsid w:val="00B230EC"/>
    <w:rPr>
      <w:rFonts w:ascii="Verdana" w:eastAsiaTheme="majorEastAsia" w:hAnsi="Verdana" w:cstheme="majorBidi"/>
      <w:b/>
      <w:bCs/>
      <w:color w:val="006283"/>
      <w:sz w:val="18"/>
    </w:rPr>
  </w:style>
  <w:style w:type="character" w:customStyle="1" w:styleId="Ttulo4Car">
    <w:name w:val="Título 4 Car"/>
    <w:basedOn w:val="Fuentedeprrafopredeter"/>
    <w:link w:val="Ttulo4"/>
    <w:uiPriority w:val="2"/>
    <w:rsid w:val="00B230EC"/>
    <w:rPr>
      <w:rFonts w:ascii="Verdana" w:eastAsiaTheme="majorEastAsia" w:hAnsi="Verdana" w:cstheme="majorBidi"/>
      <w:b/>
      <w:bCs/>
      <w:iCs/>
      <w:color w:val="006283"/>
      <w:sz w:val="18"/>
    </w:rPr>
  </w:style>
  <w:style w:type="character" w:customStyle="1" w:styleId="Ttulo5Car">
    <w:name w:val="Título 5 Car"/>
    <w:basedOn w:val="Fuentedeprrafopredeter"/>
    <w:link w:val="Ttulo5"/>
    <w:uiPriority w:val="2"/>
    <w:rsid w:val="00B230EC"/>
    <w:rPr>
      <w:rFonts w:ascii="Verdana" w:eastAsiaTheme="majorEastAsia" w:hAnsi="Verdana" w:cstheme="majorBidi"/>
      <w:b/>
      <w:color w:val="006283"/>
      <w:sz w:val="18"/>
    </w:rPr>
  </w:style>
  <w:style w:type="character" w:customStyle="1" w:styleId="Ttulo6Car">
    <w:name w:val="Título 6 Car"/>
    <w:basedOn w:val="Fuentedeprrafopredeter"/>
    <w:link w:val="Ttulo6"/>
    <w:uiPriority w:val="2"/>
    <w:rsid w:val="00B230EC"/>
    <w:rPr>
      <w:rFonts w:ascii="Verdana" w:eastAsiaTheme="majorEastAsia" w:hAnsi="Verdana" w:cstheme="majorBidi"/>
      <w:b/>
      <w:iCs/>
      <w:color w:val="006283"/>
      <w:sz w:val="18"/>
    </w:rPr>
  </w:style>
  <w:style w:type="character" w:customStyle="1" w:styleId="Ttulo7Car">
    <w:name w:val="Título 7 Car"/>
    <w:basedOn w:val="Fuentedeprrafopredeter"/>
    <w:link w:val="Ttulo7"/>
    <w:uiPriority w:val="2"/>
    <w:rsid w:val="00B230EC"/>
    <w:rPr>
      <w:rFonts w:ascii="Verdana" w:eastAsiaTheme="majorEastAsia" w:hAnsi="Verdana" w:cstheme="majorBidi"/>
      <w:b/>
      <w:iCs/>
      <w:color w:val="006283"/>
      <w:sz w:val="18"/>
    </w:rPr>
  </w:style>
  <w:style w:type="character" w:customStyle="1" w:styleId="Ttulo8Car">
    <w:name w:val="Título 8 Car"/>
    <w:basedOn w:val="Fuentedeprrafopredeter"/>
    <w:link w:val="Ttulo8"/>
    <w:uiPriority w:val="2"/>
    <w:rsid w:val="00B230EC"/>
    <w:rPr>
      <w:rFonts w:ascii="Verdana" w:eastAsiaTheme="majorEastAsia" w:hAnsi="Verdana" w:cstheme="majorBidi"/>
      <w:b/>
      <w:i/>
      <w:color w:val="006283"/>
      <w:sz w:val="18"/>
      <w:szCs w:val="20"/>
    </w:rPr>
  </w:style>
  <w:style w:type="character" w:customStyle="1" w:styleId="Ttulo9Car">
    <w:name w:val="Título 9 Car"/>
    <w:basedOn w:val="Fuentedeprrafopredeter"/>
    <w:link w:val="Ttulo9"/>
    <w:uiPriority w:val="2"/>
    <w:rsid w:val="00B230EC"/>
    <w:rPr>
      <w:rFonts w:ascii="Verdana" w:eastAsiaTheme="majorEastAsia" w:hAnsi="Verdana" w:cstheme="majorBidi"/>
      <w:b/>
      <w:iCs/>
      <w:color w:val="006283"/>
      <w:sz w:val="18"/>
      <w:szCs w:val="20"/>
      <w:u w:val="single"/>
    </w:rPr>
  </w:style>
  <w:style w:type="paragraph" w:styleId="Ttulo">
    <w:name w:val="Title"/>
    <w:basedOn w:val="Normal"/>
    <w:next w:val="Normal"/>
    <w:link w:val="Ttulo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230EC"/>
    <w:rPr>
      <w:rFonts w:ascii="Verdana" w:eastAsiaTheme="majorEastAsia" w:hAnsi="Verdana" w:cstheme="majorBidi"/>
      <w:b/>
      <w:caps/>
      <w:color w:val="006283"/>
      <w:kern w:val="28"/>
      <w:sz w:val="18"/>
      <w:szCs w:val="52"/>
    </w:rPr>
  </w:style>
  <w:style w:type="paragraph" w:styleId="Textoindependiente">
    <w:name w:val="Body Text"/>
    <w:basedOn w:val="Normal"/>
    <w:link w:val="TextoindependienteCar"/>
    <w:uiPriority w:val="1"/>
    <w:qFormat/>
    <w:rsid w:val="00D747AE"/>
    <w:pPr>
      <w:numPr>
        <w:ilvl w:val="6"/>
        <w:numId w:val="7"/>
      </w:numPr>
      <w:spacing w:after="240"/>
    </w:pPr>
  </w:style>
  <w:style w:type="character" w:customStyle="1" w:styleId="TextoindependienteCar">
    <w:name w:val="Texto independiente Car"/>
    <w:basedOn w:val="Fuentedeprrafopredeter"/>
    <w:link w:val="Textoindependiente"/>
    <w:uiPriority w:val="1"/>
    <w:rsid w:val="00D747AE"/>
    <w:rPr>
      <w:rFonts w:ascii="Verdana" w:hAnsi="Verdana"/>
      <w:sz w:val="18"/>
    </w:rPr>
  </w:style>
  <w:style w:type="paragraph" w:styleId="Textoindependiente2">
    <w:name w:val="Body Text 2"/>
    <w:basedOn w:val="Normal"/>
    <w:link w:val="Textoindependiente2Car"/>
    <w:uiPriority w:val="1"/>
    <w:qFormat/>
    <w:rsid w:val="00D747AE"/>
    <w:pPr>
      <w:numPr>
        <w:ilvl w:val="7"/>
        <w:numId w:val="7"/>
      </w:numPr>
      <w:spacing w:after="240"/>
    </w:pPr>
  </w:style>
  <w:style w:type="character" w:customStyle="1" w:styleId="Textoindependiente2Car">
    <w:name w:val="Texto independiente 2 Car"/>
    <w:basedOn w:val="Fuentedeprrafopredeter"/>
    <w:link w:val="Textoindependiente2"/>
    <w:uiPriority w:val="1"/>
    <w:rsid w:val="00D747AE"/>
    <w:rPr>
      <w:rFonts w:ascii="Verdana" w:hAnsi="Verdana"/>
      <w:sz w:val="18"/>
    </w:rPr>
  </w:style>
  <w:style w:type="paragraph" w:styleId="Textoindependiente3">
    <w:name w:val="Body Text 3"/>
    <w:basedOn w:val="Normal"/>
    <w:link w:val="Textoindependiente3Car"/>
    <w:uiPriority w:val="1"/>
    <w:qFormat/>
    <w:rsid w:val="00D747AE"/>
    <w:pPr>
      <w:numPr>
        <w:ilvl w:val="8"/>
        <w:numId w:val="7"/>
      </w:numPr>
      <w:spacing w:after="240"/>
    </w:pPr>
    <w:rPr>
      <w:szCs w:val="16"/>
    </w:rPr>
  </w:style>
  <w:style w:type="character" w:customStyle="1" w:styleId="Textoindependiente3Car">
    <w:name w:val="Texto independiente 3 Car"/>
    <w:basedOn w:val="Fuentedeprrafopredeter"/>
    <w:link w:val="Textoindependien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qFormat/>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Descripci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46754A"/>
    <w:rPr>
      <w:vertAlign w:val="superscript"/>
    </w:rPr>
  </w:style>
  <w:style w:type="paragraph" w:styleId="Textonotapie">
    <w:name w:val="footnote text"/>
    <w:basedOn w:val="Normal"/>
    <w:link w:val="TextonotapieCar"/>
    <w:uiPriority w:val="5"/>
    <w:rsid w:val="00E56545"/>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E56545"/>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46754A"/>
    <w:rPr>
      <w:szCs w:val="20"/>
    </w:rPr>
  </w:style>
  <w:style w:type="character" w:customStyle="1" w:styleId="TextonotaalfinalCar">
    <w:name w:val="Texto nota al final Car"/>
    <w:link w:val="Textonotaalfinal"/>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epgina">
    <w:name w:val="footer"/>
    <w:basedOn w:val="Normal"/>
    <w:link w:val="PiedepginaCar"/>
    <w:uiPriority w:val="3"/>
    <w:rsid w:val="0046754A"/>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5"/>
    <w:rsid w:val="0046754A"/>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aliases w:val="Ref,de nota al pie"/>
    <w:rsid w:val="0046754A"/>
    <w:rPr>
      <w:vertAlign w:val="superscript"/>
    </w:rPr>
  </w:style>
  <w:style w:type="paragraph" w:styleId="Encabezado">
    <w:name w:val="header"/>
    <w:basedOn w:val="Normal"/>
    <w:link w:val="EncabezadoCar"/>
    <w:uiPriority w:val="3"/>
    <w:rsid w:val="0046754A"/>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D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tuloTDC">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D54E0"/>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4E0"/>
    <w:rPr>
      <w:rFonts w:ascii="Tahoma" w:hAnsi="Tahoma" w:cs="Tahoma"/>
      <w:sz w:val="16"/>
      <w:szCs w:val="16"/>
    </w:rPr>
  </w:style>
  <w:style w:type="paragraph" w:styleId="Subttulo">
    <w:name w:val="Subtitle"/>
    <w:basedOn w:val="Normal"/>
    <w:next w:val="Normal"/>
    <w:link w:val="SubttuloCar"/>
    <w:uiPriority w:val="6"/>
    <w:qFormat/>
    <w:rsid w:val="00E46FD5"/>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AA332C"/>
    <w:pPr>
      <w:ind w:left="720"/>
      <w:contextualSpacing/>
    </w:pPr>
  </w:style>
  <w:style w:type="table" w:customStyle="1" w:styleId="WTOBox1">
    <w:name w:val="WTOBox1"/>
    <w:basedOn w:val="Tabla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aconcuadrcula">
    <w:name w:val="Table Grid"/>
    <w:basedOn w:val="Tabla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basedOn w:val="Fuentedeprrafopredeter"/>
    <w:uiPriority w:val="99"/>
    <w:unhideWhenUsed/>
    <w:rsid w:val="00B52738"/>
    <w:rPr>
      <w:color w:val="0000FF" w:themeColor="hyperlink"/>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547B5F"/>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47B5F"/>
    <w:rPr>
      <w:rFonts w:ascii="Verdana" w:hAnsi="Verdana"/>
      <w:sz w:val="18"/>
    </w:rPr>
  </w:style>
  <w:style w:type="paragraph" w:styleId="Sangradetextonormal">
    <w:name w:val="Body Text Indent"/>
    <w:basedOn w:val="Normal"/>
    <w:link w:val="SangradetextonormalCar"/>
    <w:uiPriority w:val="99"/>
    <w:semiHidden/>
    <w:unhideWhenUsed/>
    <w:rsid w:val="00547B5F"/>
    <w:pPr>
      <w:spacing w:after="120"/>
      <w:ind w:left="283"/>
    </w:pPr>
  </w:style>
  <w:style w:type="character" w:customStyle="1" w:styleId="SangradetextonormalCar">
    <w:name w:val="Sangría de texto normal Car"/>
    <w:basedOn w:val="Fuentedeprrafopredeter"/>
    <w:link w:val="Sangradetextonormal"/>
    <w:uiPriority w:val="99"/>
    <w:semiHidden/>
    <w:rsid w:val="00547B5F"/>
    <w:rPr>
      <w:rFonts w:ascii="Verdana" w:hAnsi="Verdana"/>
      <w:sz w:val="18"/>
    </w:rPr>
  </w:style>
  <w:style w:type="paragraph" w:styleId="Textoindependienteprimerasangra2">
    <w:name w:val="Body Text First Indent 2"/>
    <w:basedOn w:val="Sangradetextonormal"/>
    <w:link w:val="Textoindependienteprimerasangra2Car"/>
    <w:uiPriority w:val="99"/>
    <w:semiHidden/>
    <w:unhideWhenUsed/>
    <w:rsid w:val="00547B5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47B5F"/>
    <w:rPr>
      <w:rFonts w:ascii="Verdana" w:hAnsi="Verdana"/>
      <w:sz w:val="18"/>
    </w:rPr>
  </w:style>
  <w:style w:type="paragraph" w:styleId="Sangra2detindependiente">
    <w:name w:val="Body Text Indent 2"/>
    <w:basedOn w:val="Normal"/>
    <w:link w:val="Sangra2detindependienteCar"/>
    <w:uiPriority w:val="99"/>
    <w:semiHidden/>
    <w:unhideWhenUsed/>
    <w:rsid w:val="00547B5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7B5F"/>
    <w:rPr>
      <w:rFonts w:ascii="Verdana" w:hAnsi="Verdana"/>
      <w:sz w:val="18"/>
    </w:rPr>
  </w:style>
  <w:style w:type="paragraph" w:styleId="Sangra3detindependiente">
    <w:name w:val="Body Text Indent 3"/>
    <w:basedOn w:val="Normal"/>
    <w:link w:val="Sangra3detindependienteCar"/>
    <w:uiPriority w:val="99"/>
    <w:semiHidden/>
    <w:unhideWhenUsed/>
    <w:rsid w:val="00547B5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47B5F"/>
    <w:rPr>
      <w:rFonts w:ascii="Verdana" w:hAnsi="Verdana"/>
      <w:sz w:val="16"/>
      <w:szCs w:val="16"/>
    </w:rPr>
  </w:style>
  <w:style w:type="character" w:styleId="Ttulodellibro">
    <w:name w:val="Book Title"/>
    <w:basedOn w:val="Fuentedeprrafopredeter"/>
    <w:uiPriority w:val="99"/>
    <w:semiHidden/>
    <w:qFormat/>
    <w:rsid w:val="00547B5F"/>
    <w:rPr>
      <w:b/>
      <w:bCs/>
      <w:smallCaps/>
      <w:spacing w:val="5"/>
    </w:rPr>
  </w:style>
  <w:style w:type="paragraph" w:styleId="Cierre">
    <w:name w:val="Closing"/>
    <w:basedOn w:val="Normal"/>
    <w:link w:val="CierreCar"/>
    <w:uiPriority w:val="99"/>
    <w:semiHidden/>
    <w:unhideWhenUsed/>
    <w:rsid w:val="00547B5F"/>
    <w:pPr>
      <w:ind w:left="4252"/>
    </w:pPr>
  </w:style>
  <w:style w:type="character" w:customStyle="1" w:styleId="CierreCar">
    <w:name w:val="Cierre Car"/>
    <w:basedOn w:val="Fuentedeprrafopredeter"/>
    <w:link w:val="Cierre"/>
    <w:uiPriority w:val="99"/>
    <w:semiHidden/>
    <w:rsid w:val="00547B5F"/>
    <w:rPr>
      <w:rFonts w:ascii="Verdana" w:hAnsi="Verdana"/>
      <w:sz w:val="18"/>
    </w:rPr>
  </w:style>
  <w:style w:type="character" w:styleId="Refdecomentario">
    <w:name w:val="annotation reference"/>
    <w:basedOn w:val="Fuentedeprrafopredeter"/>
    <w:uiPriority w:val="99"/>
    <w:semiHidden/>
    <w:unhideWhenUsed/>
    <w:rsid w:val="00547B5F"/>
    <w:rPr>
      <w:sz w:val="16"/>
      <w:szCs w:val="16"/>
    </w:rPr>
  </w:style>
  <w:style w:type="paragraph" w:styleId="Textocomentario">
    <w:name w:val="annotation text"/>
    <w:basedOn w:val="Normal"/>
    <w:link w:val="TextocomentarioCar"/>
    <w:uiPriority w:val="99"/>
    <w:unhideWhenUsed/>
    <w:rsid w:val="00547B5F"/>
    <w:rPr>
      <w:sz w:val="20"/>
      <w:szCs w:val="20"/>
    </w:rPr>
  </w:style>
  <w:style w:type="character" w:customStyle="1" w:styleId="TextocomentarioCar">
    <w:name w:val="Texto comentario Car"/>
    <w:basedOn w:val="Fuentedeprrafopredeter"/>
    <w:link w:val="Textocomentario"/>
    <w:uiPriority w:val="99"/>
    <w:semiHidden/>
    <w:rsid w:val="00547B5F"/>
    <w:rPr>
      <w:rFonts w:ascii="Verdana" w:hAnsi="Verdana"/>
      <w:sz w:val="20"/>
      <w:szCs w:val="20"/>
    </w:rPr>
  </w:style>
  <w:style w:type="paragraph" w:styleId="Asuntodelcomentario">
    <w:name w:val="annotation subject"/>
    <w:basedOn w:val="Textocomentario"/>
    <w:next w:val="Textocomentario"/>
    <w:link w:val="AsuntodelcomentarioCar"/>
    <w:uiPriority w:val="99"/>
    <w:unhideWhenUsed/>
    <w:rsid w:val="00547B5F"/>
    <w:rPr>
      <w:b/>
      <w:bCs/>
    </w:rPr>
  </w:style>
  <w:style w:type="character" w:customStyle="1" w:styleId="AsuntodelcomentarioCar">
    <w:name w:val="Asunto del comentario Car"/>
    <w:basedOn w:val="TextocomentarioCar"/>
    <w:link w:val="Asuntodelcomentario"/>
    <w:uiPriority w:val="99"/>
    <w:semiHidden/>
    <w:rsid w:val="00547B5F"/>
    <w:rPr>
      <w:rFonts w:ascii="Verdana" w:hAnsi="Verdana"/>
      <w:b/>
      <w:bCs/>
      <w:sz w:val="20"/>
      <w:szCs w:val="20"/>
    </w:rPr>
  </w:style>
  <w:style w:type="paragraph" w:styleId="Fecha">
    <w:name w:val="Date"/>
    <w:basedOn w:val="Normal"/>
    <w:next w:val="Normal"/>
    <w:link w:val="FechaCar"/>
    <w:uiPriority w:val="99"/>
    <w:semiHidden/>
    <w:unhideWhenUsed/>
    <w:rsid w:val="00547B5F"/>
  </w:style>
  <w:style w:type="character" w:customStyle="1" w:styleId="FechaCar">
    <w:name w:val="Fecha Car"/>
    <w:basedOn w:val="Fuentedeprrafopredeter"/>
    <w:link w:val="Fecha"/>
    <w:uiPriority w:val="99"/>
    <w:semiHidden/>
    <w:rsid w:val="00547B5F"/>
    <w:rPr>
      <w:rFonts w:ascii="Verdana" w:hAnsi="Verdana"/>
      <w:sz w:val="18"/>
    </w:rPr>
  </w:style>
  <w:style w:type="paragraph" w:styleId="Mapadeldocumento">
    <w:name w:val="Document Map"/>
    <w:basedOn w:val="Normal"/>
    <w:link w:val="MapadeldocumentoCar"/>
    <w:uiPriority w:val="99"/>
    <w:semiHidden/>
    <w:unhideWhenUsed/>
    <w:rsid w:val="00547B5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47B5F"/>
    <w:rPr>
      <w:rFonts w:ascii="Tahoma" w:hAnsi="Tahoma" w:cs="Tahoma"/>
      <w:sz w:val="16"/>
      <w:szCs w:val="16"/>
    </w:rPr>
  </w:style>
  <w:style w:type="paragraph" w:styleId="Firmadecorreoelectrnico">
    <w:name w:val="E-mail Signature"/>
    <w:basedOn w:val="Normal"/>
    <w:link w:val="FirmadecorreoelectrnicoCar"/>
    <w:uiPriority w:val="99"/>
    <w:semiHidden/>
    <w:unhideWhenUsed/>
    <w:rsid w:val="00547B5F"/>
  </w:style>
  <w:style w:type="character" w:customStyle="1" w:styleId="FirmadecorreoelectrnicoCar">
    <w:name w:val="Firma de correo electrónico Car"/>
    <w:basedOn w:val="Fuentedeprrafopredeter"/>
    <w:link w:val="Firmadecorreoelectrnico"/>
    <w:uiPriority w:val="99"/>
    <w:semiHidden/>
    <w:rsid w:val="00547B5F"/>
    <w:rPr>
      <w:rFonts w:ascii="Verdana" w:hAnsi="Verdana"/>
      <w:sz w:val="18"/>
    </w:rPr>
  </w:style>
  <w:style w:type="character" w:styleId="nfasis">
    <w:name w:val="Emphasis"/>
    <w:basedOn w:val="Fuentedeprrafopredeter"/>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547B5F"/>
    <w:rPr>
      <w:color w:val="800080" w:themeColor="followedHyperlink"/>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link w:val="DireccinHTMLCar"/>
    <w:uiPriority w:val="99"/>
    <w:semiHidden/>
    <w:unhideWhenUsed/>
    <w:rsid w:val="00547B5F"/>
    <w:rPr>
      <w:i/>
      <w:iCs/>
    </w:rPr>
  </w:style>
  <w:style w:type="character" w:customStyle="1" w:styleId="DireccinHTMLCar">
    <w:name w:val="Dirección HTML Car"/>
    <w:basedOn w:val="Fuentedeprrafopredeter"/>
    <w:link w:val="DireccinHTML"/>
    <w:uiPriority w:val="99"/>
    <w:semiHidden/>
    <w:rsid w:val="00547B5F"/>
    <w:rPr>
      <w:rFonts w:ascii="Verdana" w:hAnsi="Verdana"/>
      <w:i/>
      <w:iCs/>
      <w:sz w:val="18"/>
    </w:rPr>
  </w:style>
  <w:style w:type="character" w:styleId="CitaHTML">
    <w:name w:val="HTML Cite"/>
    <w:basedOn w:val="Fuentedeprrafopredeter"/>
    <w:uiPriority w:val="99"/>
    <w:semiHidden/>
    <w:unhideWhenUsed/>
    <w:rsid w:val="00547B5F"/>
    <w:rPr>
      <w:i/>
      <w:iCs/>
    </w:rPr>
  </w:style>
  <w:style w:type="character" w:styleId="CdigoHTML">
    <w:name w:val="HTML Code"/>
    <w:basedOn w:val="Fuentedeprrafopredeter"/>
    <w:uiPriority w:val="99"/>
    <w:semiHidden/>
    <w:unhideWhenUsed/>
    <w:rsid w:val="00547B5F"/>
    <w:rPr>
      <w:rFonts w:ascii="Consolas" w:hAnsi="Consolas" w:cs="Consolas"/>
      <w:sz w:val="20"/>
      <w:szCs w:val="20"/>
    </w:rPr>
  </w:style>
  <w:style w:type="character" w:styleId="DefinicinHTML">
    <w:name w:val="HTML Definition"/>
    <w:basedOn w:val="Fuentedeprrafopredeter"/>
    <w:uiPriority w:val="99"/>
    <w:semiHidden/>
    <w:unhideWhenUsed/>
    <w:rsid w:val="00547B5F"/>
    <w:rPr>
      <w:i/>
      <w:iCs/>
    </w:rPr>
  </w:style>
  <w:style w:type="character" w:styleId="TecladoHTML">
    <w:name w:val="HTML Keyboard"/>
    <w:basedOn w:val="Fuentedeprrafopredeter"/>
    <w:uiPriority w:val="99"/>
    <w:semiHidden/>
    <w:unhideWhenUsed/>
    <w:rsid w:val="00547B5F"/>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547B5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47B5F"/>
    <w:rPr>
      <w:rFonts w:ascii="Consolas" w:hAnsi="Consolas" w:cs="Consolas"/>
      <w:sz w:val="20"/>
      <w:szCs w:val="20"/>
    </w:rPr>
  </w:style>
  <w:style w:type="character" w:styleId="EjemplodeHTML">
    <w:name w:val="HTML Sample"/>
    <w:basedOn w:val="Fuentedeprrafopredeter"/>
    <w:uiPriority w:val="99"/>
    <w:semiHidden/>
    <w:unhideWhenUsed/>
    <w:rsid w:val="00547B5F"/>
    <w:rPr>
      <w:rFonts w:ascii="Consolas" w:hAnsi="Consolas" w:cs="Consolas"/>
      <w:sz w:val="24"/>
      <w:szCs w:val="24"/>
    </w:rPr>
  </w:style>
  <w:style w:type="character" w:styleId="MquinadeescribirHTML">
    <w:name w:val="HTML Typewriter"/>
    <w:basedOn w:val="Fuentedeprrafopredeter"/>
    <w:uiPriority w:val="99"/>
    <w:semiHidden/>
    <w:unhideWhenUsed/>
    <w:rsid w:val="00547B5F"/>
    <w:rPr>
      <w:rFonts w:ascii="Consolas" w:hAnsi="Consolas" w:cs="Consolas"/>
      <w:sz w:val="20"/>
      <w:szCs w:val="20"/>
    </w:rPr>
  </w:style>
  <w:style w:type="character" w:styleId="VariableHTML">
    <w:name w:val="HTML Variable"/>
    <w:basedOn w:val="Fuentedeprrafopredeter"/>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547B5F"/>
    <w:rPr>
      <w:b/>
      <w:bCs/>
      <w:i/>
      <w:iCs/>
      <w:color w:val="4F81BD" w:themeColor="accent1"/>
    </w:rPr>
  </w:style>
  <w:style w:type="paragraph" w:styleId="Citadestacada">
    <w:name w:val="Intense Quote"/>
    <w:basedOn w:val="Normal"/>
    <w:next w:val="Normal"/>
    <w:link w:val="Citadestacada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99"/>
    <w:semiHidden/>
    <w:rsid w:val="00547B5F"/>
    <w:rPr>
      <w:rFonts w:ascii="Verdana" w:hAnsi="Verdana"/>
      <w:b/>
      <w:bCs/>
      <w:i/>
      <w:iCs/>
      <w:color w:val="4F81BD" w:themeColor="accent1"/>
      <w:sz w:val="18"/>
    </w:rPr>
  </w:style>
  <w:style w:type="character" w:styleId="Referenciaintensa">
    <w:name w:val="Intense Reference"/>
    <w:basedOn w:val="Fuentedeprrafopredeter"/>
    <w:uiPriority w:val="99"/>
    <w:semiHidden/>
    <w:qFormat/>
    <w:rsid w:val="00547B5F"/>
    <w:rPr>
      <w:b/>
      <w:bCs/>
      <w:smallCaps/>
      <w:color w:val="C0504D" w:themeColor="accent2"/>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link w:val="Texto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547B5F"/>
    <w:rPr>
      <w:rFonts w:ascii="Consolas" w:hAnsi="Consolas" w:cs="Consolas"/>
      <w:sz w:val="20"/>
      <w:szCs w:val="20"/>
    </w:rPr>
  </w:style>
  <w:style w:type="paragraph" w:styleId="Encabezadodemensaje">
    <w:name w:val="Message Header"/>
    <w:basedOn w:val="Normal"/>
    <w:link w:val="Encabezadodemensaj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47B5F"/>
    <w:rPr>
      <w:rFonts w:asciiTheme="majorHAnsi" w:eastAsiaTheme="majorEastAsia" w:hAnsiTheme="majorHAnsi" w:cstheme="majorBidi"/>
      <w:sz w:val="24"/>
      <w:szCs w:val="24"/>
      <w:shd w:val="pct20" w:color="auto" w:fill="auto"/>
    </w:rPr>
  </w:style>
  <w:style w:type="paragraph" w:styleId="Sinespaciado">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Sangranormal">
    <w:name w:val="Normal Indent"/>
    <w:basedOn w:val="Normal"/>
    <w:uiPriority w:val="99"/>
    <w:semiHidden/>
    <w:unhideWhenUsed/>
    <w:rsid w:val="00547B5F"/>
    <w:pPr>
      <w:ind w:left="567"/>
    </w:pPr>
  </w:style>
  <w:style w:type="paragraph" w:styleId="Encabezadodenota">
    <w:name w:val="Note Heading"/>
    <w:basedOn w:val="Normal"/>
    <w:next w:val="Normal"/>
    <w:link w:val="EncabezadodenotaCar"/>
    <w:uiPriority w:val="99"/>
    <w:semiHidden/>
    <w:unhideWhenUsed/>
    <w:rsid w:val="00547B5F"/>
  </w:style>
  <w:style w:type="character" w:customStyle="1" w:styleId="EncabezadodenotaCar">
    <w:name w:val="Encabezado de nota Car"/>
    <w:basedOn w:val="Fuentedeprrafopredeter"/>
    <w:link w:val="Encabezadodenota"/>
    <w:uiPriority w:val="99"/>
    <w:semiHidden/>
    <w:rsid w:val="00547B5F"/>
    <w:rPr>
      <w:rFonts w:ascii="Verdana" w:hAnsi="Verdana"/>
      <w:sz w:val="18"/>
    </w:rPr>
  </w:style>
  <w:style w:type="character" w:styleId="Nmerodepgina">
    <w:name w:val="page number"/>
    <w:basedOn w:val="Fuentedeprrafopredeter"/>
    <w:uiPriority w:val="99"/>
    <w:semiHidden/>
    <w:unhideWhenUsed/>
    <w:rsid w:val="00547B5F"/>
  </w:style>
  <w:style w:type="character" w:styleId="Textodelmarcadordeposicin">
    <w:name w:val="Placeholder Text"/>
    <w:basedOn w:val="Fuentedeprrafopredeter"/>
    <w:uiPriority w:val="99"/>
    <w:semiHidden/>
    <w:rsid w:val="00547B5F"/>
    <w:rPr>
      <w:color w:val="808080"/>
    </w:rPr>
  </w:style>
  <w:style w:type="paragraph" w:styleId="Textosinformato">
    <w:name w:val="Plain Text"/>
    <w:basedOn w:val="Normal"/>
    <w:link w:val="TextosinformatoCar"/>
    <w:uiPriority w:val="99"/>
    <w:unhideWhenUsed/>
    <w:rsid w:val="00547B5F"/>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47B5F"/>
    <w:rPr>
      <w:rFonts w:ascii="Consolas" w:hAnsi="Consolas" w:cs="Consolas"/>
      <w:sz w:val="21"/>
      <w:szCs w:val="21"/>
    </w:rPr>
  </w:style>
  <w:style w:type="paragraph" w:styleId="Cita">
    <w:name w:val="Quote"/>
    <w:basedOn w:val="Normal"/>
    <w:next w:val="Normal"/>
    <w:link w:val="CitaCar"/>
    <w:uiPriority w:val="59"/>
    <w:semiHidden/>
    <w:qFormat/>
    <w:rsid w:val="00547B5F"/>
    <w:rPr>
      <w:i/>
      <w:iCs/>
      <w:color w:val="000000" w:themeColor="text1"/>
    </w:rPr>
  </w:style>
  <w:style w:type="character" w:customStyle="1" w:styleId="CitaCar">
    <w:name w:val="Cita Car"/>
    <w:basedOn w:val="Fuentedeprrafopredeter"/>
    <w:link w:val="Cita"/>
    <w:uiPriority w:val="99"/>
    <w:semiHidden/>
    <w:rsid w:val="00547B5F"/>
    <w:rPr>
      <w:rFonts w:ascii="Verdana" w:hAnsi="Verdana"/>
      <w:i/>
      <w:iCs/>
      <w:color w:val="000000" w:themeColor="text1"/>
      <w:sz w:val="18"/>
    </w:rPr>
  </w:style>
  <w:style w:type="paragraph" w:styleId="Saludo">
    <w:name w:val="Salutation"/>
    <w:basedOn w:val="Normal"/>
    <w:next w:val="Normal"/>
    <w:link w:val="SaludoCar"/>
    <w:uiPriority w:val="99"/>
    <w:semiHidden/>
    <w:unhideWhenUsed/>
    <w:rsid w:val="00547B5F"/>
  </w:style>
  <w:style w:type="character" w:customStyle="1" w:styleId="SaludoCar">
    <w:name w:val="Saludo Car"/>
    <w:basedOn w:val="Fuentedeprrafopredeter"/>
    <w:link w:val="Saludo"/>
    <w:uiPriority w:val="99"/>
    <w:semiHidden/>
    <w:rsid w:val="00547B5F"/>
    <w:rPr>
      <w:rFonts w:ascii="Verdana" w:hAnsi="Verdana"/>
      <w:sz w:val="18"/>
    </w:rPr>
  </w:style>
  <w:style w:type="paragraph" w:styleId="Firma">
    <w:name w:val="Signature"/>
    <w:basedOn w:val="Normal"/>
    <w:link w:val="FirmaCar"/>
    <w:uiPriority w:val="99"/>
    <w:semiHidden/>
    <w:unhideWhenUsed/>
    <w:rsid w:val="00547B5F"/>
    <w:pPr>
      <w:ind w:left="4252"/>
    </w:pPr>
  </w:style>
  <w:style w:type="character" w:customStyle="1" w:styleId="FirmaCar">
    <w:name w:val="Firma Car"/>
    <w:basedOn w:val="Fuentedeprrafopredeter"/>
    <w:link w:val="Firma"/>
    <w:uiPriority w:val="99"/>
    <w:semiHidden/>
    <w:rsid w:val="00547B5F"/>
    <w:rPr>
      <w:rFonts w:ascii="Verdana" w:hAnsi="Verdana"/>
      <w:sz w:val="18"/>
    </w:rPr>
  </w:style>
  <w:style w:type="character" w:styleId="Textoennegrita">
    <w:name w:val="Strong"/>
    <w:basedOn w:val="Fuentedeprrafopredeter"/>
    <w:uiPriority w:val="99"/>
    <w:semiHidden/>
    <w:qFormat/>
    <w:rsid w:val="00547B5F"/>
    <w:rPr>
      <w:b/>
      <w:bCs/>
    </w:rPr>
  </w:style>
  <w:style w:type="character" w:styleId="nfasissutil">
    <w:name w:val="Subtle Emphasis"/>
    <w:basedOn w:val="Fuentedeprrafopredeter"/>
    <w:uiPriority w:val="99"/>
    <w:semiHidden/>
    <w:qFormat/>
    <w:rsid w:val="00547B5F"/>
    <w:rPr>
      <w:i/>
      <w:iCs/>
      <w:color w:val="808080" w:themeColor="text1" w:themeTint="7F"/>
    </w:rPr>
  </w:style>
  <w:style w:type="character" w:styleId="Referenciasutil">
    <w:name w:val="Subtle Reference"/>
    <w:basedOn w:val="Fuentedeprrafopredeter"/>
    <w:uiPriority w:val="99"/>
    <w:semiHidden/>
    <w:qFormat/>
    <w:rsid w:val="00547B5F"/>
    <w:rPr>
      <w:smallCaps/>
      <w:color w:val="C0504D" w:themeColor="accent2"/>
      <w:u w:val="single"/>
    </w:rPr>
  </w:style>
  <w:style w:type="paragraph" w:styleId="Encabezadodelista">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Fuentedeprrafopredeter"/>
    <w:uiPriority w:val="99"/>
    <w:semiHidden/>
    <w:unhideWhenUsed/>
    <w:rsid w:val="00EC74B2"/>
    <w:rPr>
      <w:color w:val="605E5C"/>
      <w:shd w:val="clear" w:color="auto" w:fill="E1DFDD"/>
    </w:rPr>
  </w:style>
  <w:style w:type="paragraph" w:styleId="Revisi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11-29/html/2022-26002.htm" TargetMode="External"/><Relationship Id="rId13" Type="http://schemas.openxmlformats.org/officeDocument/2006/relationships/hyperlink" Target="mailto:usatbtep@nist.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gulations.gov/docket/FDA-2016-D-2335/docu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FDA-2016-D-2335/document" TargetMode="External"/><Relationship Id="rId5" Type="http://schemas.openxmlformats.org/officeDocument/2006/relationships/webSettings" Target="webSettings.xml"/><Relationship Id="rId15" Type="http://schemas.openxmlformats.org/officeDocument/2006/relationships/hyperlink" Target="https://24timezones.com/time-zone/et" TargetMode="External"/><Relationship Id="rId23" Type="http://schemas.openxmlformats.org/officeDocument/2006/relationships/theme" Target="theme/theme1.xml"/><Relationship Id="rId10" Type="http://schemas.openxmlformats.org/officeDocument/2006/relationships/hyperlink" Target="https://eping.wto.org/en/Search?domainIds=1&amp;documentSymbol=usa%2F192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nfo.gov/content/pkg/FR-2022-11-29/pdf/2022-26002.pdf" TargetMode="External"/><Relationship Id="rId14" Type="http://schemas.openxmlformats.org/officeDocument/2006/relationships/hyperlink" Target="http://time-time.net/times/time-zones/usa-canada/current-eastern-time-est.ph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0</TotalTime>
  <Pages>2</Pages>
  <Words>503</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2019-10-23T07:32:00Z</cp:lastPrinted>
  <dcterms:created xsi:type="dcterms:W3CDTF">2022-12-14T15:06:00Z</dcterms:created>
  <dcterms:modified xsi:type="dcterms:W3CDTF">2022-12-14T15:06:00Z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