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4138" w14:textId="77777777" w:rsidR="009239F7" w:rsidRPr="002F6A28" w:rsidRDefault="00D54381" w:rsidP="002F6A28">
      <w:pPr>
        <w:pStyle w:val="Title"/>
        <w:rPr>
          <w:caps w:val="0"/>
          <w:kern w:val="0"/>
        </w:rPr>
      </w:pPr>
      <w:r w:rsidRPr="002F6A28">
        <w:rPr>
          <w:caps w:val="0"/>
          <w:kern w:val="0"/>
        </w:rPr>
        <w:t>NOTIFICATION</w:t>
      </w:r>
    </w:p>
    <w:p w14:paraId="61A5F2A2" w14:textId="77777777" w:rsidR="009239F7" w:rsidRPr="002F6A28" w:rsidRDefault="00D54381" w:rsidP="002F6A28">
      <w:pPr>
        <w:jc w:val="center"/>
      </w:pPr>
      <w:r w:rsidRPr="002F6A28">
        <w:t>The following notification is being circulated in accordance with Article 10.6</w:t>
      </w:r>
    </w:p>
    <w:p w14:paraId="365A234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C6B37" w14:paraId="7ED8313B" w14:textId="77777777" w:rsidTr="0069259F">
        <w:tc>
          <w:tcPr>
            <w:tcW w:w="713" w:type="dxa"/>
            <w:tcBorders>
              <w:bottom w:val="single" w:sz="6" w:space="0" w:color="auto"/>
            </w:tcBorders>
            <w:shd w:val="clear" w:color="auto" w:fill="auto"/>
          </w:tcPr>
          <w:p w14:paraId="3B07CF8E" w14:textId="77777777" w:rsidR="00F85C99" w:rsidRPr="002F6A28" w:rsidRDefault="00D54381" w:rsidP="002F6A28">
            <w:pPr>
              <w:spacing w:before="120" w:after="120"/>
              <w:jc w:val="left"/>
            </w:pPr>
            <w:r w:rsidRPr="002F6A28">
              <w:rPr>
                <w:b/>
              </w:rPr>
              <w:t>1.</w:t>
            </w:r>
          </w:p>
        </w:tc>
        <w:tc>
          <w:tcPr>
            <w:tcW w:w="8546" w:type="dxa"/>
            <w:tcBorders>
              <w:bottom w:val="single" w:sz="6" w:space="0" w:color="auto"/>
            </w:tcBorders>
            <w:shd w:val="clear" w:color="auto" w:fill="auto"/>
          </w:tcPr>
          <w:p w14:paraId="35B24AFC" w14:textId="77777777" w:rsidR="00F85C99" w:rsidRPr="002F6A28" w:rsidRDefault="00D5438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13F37B91" w14:textId="77777777" w:rsidR="00F85C99" w:rsidRPr="002F6A28" w:rsidRDefault="00D5438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6B37" w14:paraId="236B1CD7" w14:textId="77777777" w:rsidTr="0069259F">
        <w:tc>
          <w:tcPr>
            <w:tcW w:w="713" w:type="dxa"/>
            <w:tcBorders>
              <w:top w:val="single" w:sz="6" w:space="0" w:color="auto"/>
              <w:bottom w:val="single" w:sz="6" w:space="0" w:color="auto"/>
            </w:tcBorders>
            <w:shd w:val="clear" w:color="auto" w:fill="auto"/>
          </w:tcPr>
          <w:p w14:paraId="46E5902E" w14:textId="77777777" w:rsidR="00F85C99" w:rsidRPr="002F6A28" w:rsidRDefault="00D5438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D91657" w14:textId="77777777" w:rsidR="00F85C99" w:rsidRPr="002F6A28" w:rsidRDefault="00D5438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63AFB71" w14:textId="77777777" w:rsidR="00EE3A11" w:rsidRPr="00C379C8" w:rsidRDefault="00D54381" w:rsidP="00155128">
            <w:pPr>
              <w:spacing w:after="120"/>
            </w:pPr>
            <w:r w:rsidRPr="00C379C8">
              <w:t>Food and Drug Administration (FDA), Health and Human Services (HHS) [2003]</w:t>
            </w:r>
            <w:bookmarkEnd w:id="5"/>
          </w:p>
          <w:p w14:paraId="4FCD175C" w14:textId="77777777" w:rsidR="00F85C99" w:rsidRPr="002F6A28" w:rsidRDefault="00D5438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060143" w14:textId="77777777" w:rsidR="00AC6C6E" w:rsidRPr="00C379C8" w:rsidRDefault="00D54381"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1C6B37" w14:paraId="73877F27" w14:textId="77777777" w:rsidTr="0069259F">
        <w:tc>
          <w:tcPr>
            <w:tcW w:w="713" w:type="dxa"/>
            <w:tcBorders>
              <w:top w:val="single" w:sz="6" w:space="0" w:color="auto"/>
              <w:bottom w:val="single" w:sz="6" w:space="0" w:color="auto"/>
            </w:tcBorders>
            <w:shd w:val="clear" w:color="auto" w:fill="auto"/>
          </w:tcPr>
          <w:p w14:paraId="5F3E321B" w14:textId="77777777" w:rsidR="00F85C99" w:rsidRPr="002F6A28" w:rsidRDefault="00D5438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151304" w14:textId="77777777" w:rsidR="00F85C99" w:rsidRPr="0058336F" w:rsidRDefault="00D5438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C6B37" w14:paraId="0B210497" w14:textId="77777777" w:rsidTr="0069259F">
        <w:tc>
          <w:tcPr>
            <w:tcW w:w="713" w:type="dxa"/>
            <w:tcBorders>
              <w:top w:val="single" w:sz="6" w:space="0" w:color="auto"/>
              <w:bottom w:val="single" w:sz="6" w:space="0" w:color="auto"/>
            </w:tcBorders>
            <w:shd w:val="clear" w:color="auto" w:fill="auto"/>
          </w:tcPr>
          <w:p w14:paraId="3026015E" w14:textId="77777777" w:rsidR="00F85C99" w:rsidRPr="002F6A28" w:rsidRDefault="00D5438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D0F32EA" w14:textId="77777777" w:rsidR="00F85C99" w:rsidRPr="002F6A28" w:rsidRDefault="00D5438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Tobacco product manufacturing; Cigars, cheroots, cigarillos and cigarettes of tobacco or of tobacco substitutes (HS code(s): 2402); Product and company certification. Conformity assessment (ICS code(s): 03.120.20); Domestic safety (ICS code(s): 13.120); Tobacco, tobacco products and related equipment (ICS code(s): 65.160)</w:t>
            </w:r>
            <w:bookmarkEnd w:id="22"/>
          </w:p>
        </w:tc>
      </w:tr>
      <w:tr w:rsidR="001C6B37" w14:paraId="75472FD6" w14:textId="77777777" w:rsidTr="0069259F">
        <w:tc>
          <w:tcPr>
            <w:tcW w:w="713" w:type="dxa"/>
            <w:tcBorders>
              <w:top w:val="single" w:sz="6" w:space="0" w:color="auto"/>
              <w:bottom w:val="single" w:sz="6" w:space="0" w:color="auto"/>
            </w:tcBorders>
            <w:shd w:val="clear" w:color="auto" w:fill="auto"/>
          </w:tcPr>
          <w:p w14:paraId="0CB9D692" w14:textId="77777777" w:rsidR="00F85C99" w:rsidRPr="002F6A28" w:rsidRDefault="00D5438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695DFA" w14:textId="77777777" w:rsidR="00F85C99" w:rsidRPr="002F6A28" w:rsidRDefault="00D5438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Requirements for Tobacco Product Manufacturing Practice; (90 page(s), in English)</w:t>
            </w:r>
            <w:bookmarkEnd w:id="24"/>
          </w:p>
        </w:tc>
      </w:tr>
      <w:tr w:rsidR="001C6B37" w14:paraId="0F2A3FAA" w14:textId="77777777" w:rsidTr="0069259F">
        <w:tc>
          <w:tcPr>
            <w:tcW w:w="713" w:type="dxa"/>
            <w:tcBorders>
              <w:top w:val="single" w:sz="6" w:space="0" w:color="auto"/>
              <w:bottom w:val="single" w:sz="6" w:space="0" w:color="auto"/>
            </w:tcBorders>
            <w:shd w:val="clear" w:color="auto" w:fill="auto"/>
          </w:tcPr>
          <w:p w14:paraId="470313C9" w14:textId="77777777" w:rsidR="00F85C99" w:rsidRPr="002F6A28" w:rsidRDefault="00D5438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1AE75A" w14:textId="77777777" w:rsidR="00F85C99" w:rsidRPr="002F6A28" w:rsidRDefault="00D5438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Food and Drug Administration (FDA, we, or Agency) is proposing to establish tobacco product manufacturing practice requirements for manufacturers of finished and bulk tobacco products. This proposed rule, if finalized, would set forth the requirements with which finished and bulk tobacco product manufacturers must comply in the manufacture, preproduction design validation, packing, and storage of finished and bulk tobacco products, to assure that the public health is protected and that tobacco products are in compliance with chapter IX of the </w:t>
            </w:r>
            <w:hyperlink r:id="rId8" w:history="1">
              <w:r w:rsidR="00FE448B" w:rsidRPr="00C379C8">
                <w:rPr>
                  <w:color w:val="0000FF"/>
                  <w:u w:val="single"/>
                </w:rPr>
                <w:t>Federal Food, Drug, and Cosmetic Act (FD&amp;C Act)</w:t>
              </w:r>
            </w:hyperlink>
            <w:r w:rsidR="00FE448B" w:rsidRPr="00C379C8">
              <w:t>.</w:t>
            </w:r>
            <w:bookmarkEnd w:id="26"/>
          </w:p>
        </w:tc>
      </w:tr>
      <w:tr w:rsidR="001C6B37" w14:paraId="42AAB635" w14:textId="77777777" w:rsidTr="0069259F">
        <w:tc>
          <w:tcPr>
            <w:tcW w:w="713" w:type="dxa"/>
            <w:tcBorders>
              <w:top w:val="single" w:sz="6" w:space="0" w:color="auto"/>
              <w:bottom w:val="single" w:sz="6" w:space="0" w:color="auto"/>
            </w:tcBorders>
            <w:shd w:val="clear" w:color="auto" w:fill="auto"/>
          </w:tcPr>
          <w:p w14:paraId="62D919AC" w14:textId="77777777" w:rsidR="00F85C99" w:rsidRPr="002F6A28" w:rsidRDefault="00D5438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DBACF2D" w14:textId="77777777" w:rsidR="00F85C99" w:rsidRPr="002F6A28" w:rsidRDefault="00D5438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human health or safety; Quality requirements</w:t>
            </w:r>
            <w:bookmarkEnd w:id="28"/>
          </w:p>
        </w:tc>
      </w:tr>
      <w:tr w:rsidR="001C6B37" w14:paraId="6334AF7B" w14:textId="77777777" w:rsidTr="0069259F">
        <w:tc>
          <w:tcPr>
            <w:tcW w:w="713" w:type="dxa"/>
            <w:tcBorders>
              <w:top w:val="single" w:sz="6" w:space="0" w:color="auto"/>
              <w:bottom w:val="single" w:sz="6" w:space="0" w:color="auto"/>
            </w:tcBorders>
            <w:shd w:val="clear" w:color="auto" w:fill="auto"/>
          </w:tcPr>
          <w:p w14:paraId="2A1CE652" w14:textId="77777777" w:rsidR="00F85C99" w:rsidRPr="002F6A28" w:rsidRDefault="00D5438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1BCB42D" w14:textId="77777777" w:rsidR="00072B36" w:rsidRPr="002F6A28" w:rsidRDefault="00D5438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F58FAC4" w14:textId="77777777" w:rsidR="00F85C99" w:rsidRPr="002F6A28" w:rsidRDefault="00D54381" w:rsidP="009E75ED">
            <w:pPr>
              <w:spacing w:before="120" w:after="120"/>
            </w:pPr>
            <w:bookmarkStart w:id="30" w:name="sps9a"/>
            <w:r w:rsidRPr="002F6A28">
              <w:t>88 Federal Register (FR) 15174, 10 March 2023; Title 21 Code of Federal Regulations (CFR) Part 1120:</w:t>
            </w:r>
          </w:p>
          <w:p w14:paraId="0398F192" w14:textId="77777777" w:rsidR="00F85C99" w:rsidRPr="002F6A28" w:rsidRDefault="007F121C" w:rsidP="009E75ED">
            <w:pPr>
              <w:spacing w:before="120" w:after="120"/>
            </w:pPr>
            <w:hyperlink r:id="rId9" w:history="1">
              <w:r w:rsidR="00D54381" w:rsidRPr="002F6A28">
                <w:rPr>
                  <w:color w:val="0000FF"/>
                  <w:u w:val="single"/>
                </w:rPr>
                <w:t>https://www.govinfo.gov/content/pkg/FR-2023-03-10/html/2023-04591.htm</w:t>
              </w:r>
            </w:hyperlink>
          </w:p>
          <w:p w14:paraId="1D7822A4" w14:textId="77777777" w:rsidR="00F85C99" w:rsidRPr="002F6A28" w:rsidRDefault="007F121C" w:rsidP="009E75ED">
            <w:pPr>
              <w:spacing w:before="120" w:after="120"/>
            </w:pPr>
            <w:hyperlink r:id="rId10" w:history="1">
              <w:r w:rsidR="00D54381" w:rsidRPr="002F6A28">
                <w:rPr>
                  <w:color w:val="0000FF"/>
                  <w:u w:val="single"/>
                </w:rPr>
                <w:t>https://www.govinfo.gov/content/pkg/FR-2023-03-10/pdf/2023-04591.pdf</w:t>
              </w:r>
            </w:hyperlink>
          </w:p>
          <w:p w14:paraId="24D5B4B0" w14:textId="77777777" w:rsidR="00F85C99" w:rsidRPr="002F6A28" w:rsidRDefault="00D54381" w:rsidP="009E75ED">
            <w:pPr>
              <w:spacing w:before="120" w:after="120"/>
            </w:pPr>
            <w:r w:rsidRPr="002F6A28">
              <w:lastRenderedPageBreak/>
              <w:t xml:space="preserve">The Food and Drug Administration (FDA, the Agency, or we) is announcing a </w:t>
            </w:r>
            <w:hyperlink r:id="rId11" w:history="1">
              <w:r w:rsidRPr="002F6A28">
                <w:rPr>
                  <w:color w:val="0000FF"/>
                  <w:u w:val="single"/>
                </w:rPr>
                <w:t>public oral hearing entitled "Proposed Requirements for Tobacco Product Manufacturing Practice."</w:t>
              </w:r>
            </w:hyperlink>
            <w:r w:rsidRPr="002F6A28">
              <w:t xml:space="preserve"> The </w:t>
            </w:r>
            <w:hyperlink r:id="rId12" w:history="1">
              <w:r w:rsidRPr="002F6A28">
                <w:rPr>
                  <w:color w:val="0000FF"/>
                  <w:u w:val="single"/>
                </w:rPr>
                <w:t>Federal Food, Drug, and Cosmetic Act (FD&amp;C Act)</w:t>
              </w:r>
            </w:hyperlink>
            <w:r w:rsidRPr="002F6A28">
              <w:t xml:space="preserve"> authorizes FDA to prescribe current good manufacturing practice (cGMP) or hazard analysis and critical control point methodology (HACCP) regulations related to the manufacture, preproduction design validation, packing, and storage of tobacco products to protect public health and ensure compliance with the FD&amp;C Act. In accordance with this provision, FDA is proposing requirements for tobacco product manufacturing practice (TPMP) elsewhere in this issue of the Federal Register. The FD&amp;C Act further requires FDA to afford an opportunity for an oral hearing on the proposed regulation. We are holding this public oral hearing to carry out this statutory mandate and obtain information and views on the proposed TPMP requirements. The public oral hearing will be held virtually on 12 April 2023, from </w:t>
            </w:r>
            <w:hyperlink r:id="rId13" w:history="1">
              <w:r w:rsidRPr="002F6A28">
                <w:rPr>
                  <w:color w:val="0000FF"/>
                  <w:u w:val="single"/>
                </w:rPr>
                <w:t>9:30 a.m. to 5 p.m.</w:t>
              </w:r>
            </w:hyperlink>
            <w:r w:rsidRPr="002F6A28">
              <w:t xml:space="preserve"> </w:t>
            </w:r>
            <w:hyperlink r:id="rId14" w:history="1">
              <w:r w:rsidRPr="002F6A28">
                <w:rPr>
                  <w:color w:val="0000FF"/>
                  <w:u w:val="single"/>
                </w:rPr>
                <w:t>Eastern Time</w:t>
              </w:r>
            </w:hyperlink>
            <w:r w:rsidRPr="002F6A28">
              <w:t>.</w:t>
            </w:r>
          </w:p>
          <w:p w14:paraId="358185E0" w14:textId="77777777" w:rsidR="00F85C99" w:rsidRPr="002F6A28" w:rsidRDefault="007F121C" w:rsidP="009E75ED">
            <w:pPr>
              <w:spacing w:before="120" w:after="120"/>
            </w:pPr>
            <w:hyperlink r:id="rId15" w:history="1">
              <w:r w:rsidR="00D54381" w:rsidRPr="002F6A28">
                <w:rPr>
                  <w:color w:val="0000FF"/>
                  <w:u w:val="single"/>
                </w:rPr>
                <w:t>https://www.govinfo.gov/content/pkg/FR-2023-03-10/html/2023-04592.htm</w:t>
              </w:r>
            </w:hyperlink>
          </w:p>
          <w:p w14:paraId="44F9B638" w14:textId="77777777" w:rsidR="00F85C99" w:rsidRPr="002F6A28" w:rsidRDefault="007F121C" w:rsidP="009E75ED">
            <w:pPr>
              <w:spacing w:before="120" w:after="120"/>
            </w:pPr>
            <w:hyperlink r:id="rId16" w:history="1">
              <w:r w:rsidR="00D54381" w:rsidRPr="002F6A28">
                <w:rPr>
                  <w:color w:val="0000FF"/>
                  <w:u w:val="single"/>
                </w:rPr>
                <w:t>https://www.govinfo.gov/content/pkg/FR-2023-03-10/pdf/2023-04592.pdf</w:t>
              </w:r>
            </w:hyperlink>
          </w:p>
          <w:p w14:paraId="3AD06600" w14:textId="77777777" w:rsidR="00F85C99" w:rsidRPr="002F6A28" w:rsidRDefault="00D54381" w:rsidP="009E75ED">
            <w:pPr>
              <w:spacing w:before="120" w:after="120"/>
            </w:pPr>
            <w:r w:rsidRPr="002F6A28">
              <w:t xml:space="preserve">The Food and Drug Administration (FDA) </w:t>
            </w:r>
            <w:hyperlink r:id="rId17" w:history="1">
              <w:r w:rsidRPr="002F6A28">
                <w:rPr>
                  <w:color w:val="0000FF"/>
                  <w:u w:val="single"/>
                </w:rPr>
                <w:t>announces a forthcoming public advisory committee meeting</w:t>
              </w:r>
            </w:hyperlink>
            <w:r w:rsidRPr="002F6A28">
              <w:t xml:space="preserve"> of the </w:t>
            </w:r>
            <w:hyperlink r:id="rId18" w:history="1">
              <w:r w:rsidRPr="002F6A28">
                <w:rPr>
                  <w:color w:val="0000FF"/>
                  <w:u w:val="single"/>
                </w:rPr>
                <w:t>Tobacco Products Scientific Advisory Committee (TPSAC)</w:t>
              </w:r>
            </w:hyperlink>
            <w:r w:rsidRPr="002F6A28">
              <w:t xml:space="preserve">. The general function of the committee is to provide advice and recommendations to FDA on regulatory issues related to tobacco products. This meeting will be held to discuss and provide an opportunity for recommendations on the </w:t>
            </w:r>
            <w:hyperlink r:id="rId19" w:history="1">
              <w:r w:rsidRPr="002F6A28">
                <w:rPr>
                  <w:color w:val="0000FF"/>
                  <w:u w:val="single"/>
                </w:rPr>
                <w:t>Requirements for Tobacco Product Manufacturing Practice (TPMP)</w:t>
              </w:r>
            </w:hyperlink>
            <w:r w:rsidRPr="002F6A28">
              <w:t xml:space="preserve"> proposed rule. The meeting will be open to the public. The meeting will be held on 18 May 2023, from </w:t>
            </w:r>
            <w:hyperlink r:id="rId20" w:history="1">
              <w:r w:rsidRPr="002F6A28">
                <w:rPr>
                  <w:color w:val="0000FF"/>
                  <w:u w:val="single"/>
                </w:rPr>
                <w:t>9 a.m. to 2 p.m.</w:t>
              </w:r>
            </w:hyperlink>
            <w:r w:rsidRPr="002F6A28">
              <w:t xml:space="preserve"> </w:t>
            </w:r>
            <w:hyperlink r:id="rId21" w:history="1">
              <w:r w:rsidRPr="002F6A28">
                <w:rPr>
                  <w:color w:val="0000FF"/>
                  <w:u w:val="single"/>
                </w:rPr>
                <w:t>Eastern Time</w:t>
              </w:r>
            </w:hyperlink>
            <w:r w:rsidRPr="002F6A28">
              <w:t>.</w:t>
            </w:r>
          </w:p>
          <w:p w14:paraId="67E5D7CD" w14:textId="77777777" w:rsidR="00F85C99" w:rsidRPr="002F6A28" w:rsidRDefault="007F121C" w:rsidP="009E75ED">
            <w:pPr>
              <w:spacing w:before="120" w:after="120"/>
            </w:pPr>
            <w:hyperlink r:id="rId22" w:history="1">
              <w:r w:rsidR="00D54381" w:rsidRPr="002F6A28">
                <w:rPr>
                  <w:color w:val="0000FF"/>
                  <w:u w:val="single"/>
                </w:rPr>
                <w:t>https://www.govinfo.gov/content/pkg/FR-2023-03-10/html/2023-04593.htm</w:t>
              </w:r>
            </w:hyperlink>
          </w:p>
          <w:p w14:paraId="7794D073" w14:textId="77777777" w:rsidR="00F85C99" w:rsidRPr="002F6A28" w:rsidRDefault="007F121C" w:rsidP="009E75ED">
            <w:pPr>
              <w:spacing w:before="120" w:after="120"/>
            </w:pPr>
            <w:hyperlink r:id="rId23" w:history="1">
              <w:r w:rsidR="00D54381" w:rsidRPr="002F6A28">
                <w:rPr>
                  <w:color w:val="0000FF"/>
                  <w:u w:val="single"/>
                </w:rPr>
                <w:t>https://www.govinfo.gov/content/pkg/FR-2023-03-10/pdf/2023-04593.pdf</w:t>
              </w:r>
            </w:hyperlink>
          </w:p>
          <w:p w14:paraId="230DCB15" w14:textId="77777777" w:rsidR="00F85C99" w:rsidRPr="002F6A28" w:rsidRDefault="00D54381" w:rsidP="009E75ED">
            <w:pPr>
              <w:spacing w:before="120" w:after="120"/>
            </w:pPr>
            <w:r w:rsidRPr="002F6A28">
              <w:t xml:space="preserve">This proposed rule is identified by Docket Number FDA-2013-N-0227. The Docket Folder is available on Regulations.gov at </w:t>
            </w:r>
            <w:hyperlink r:id="rId24" w:history="1">
              <w:r w:rsidRPr="002F6A28">
                <w:rPr>
                  <w:color w:val="0000FF"/>
                  <w:u w:val="single"/>
                </w:rPr>
                <w:t>https://www.regulations.gov/docket/FDA-2013-N-0227/document</w:t>
              </w:r>
            </w:hyperlink>
            <w:r w:rsidRPr="002F6A28">
              <w:t xml:space="preserve"> and provides access to primary and supporting documents as well as comments received. Documents are also accessible from </w:t>
            </w:r>
            <w:hyperlink r:id="rId25" w:history="1">
              <w:r w:rsidRPr="002F6A28">
                <w:rPr>
                  <w:color w:val="0000FF"/>
                  <w:u w:val="single"/>
                </w:rPr>
                <w:t>Regulations.gov</w:t>
              </w:r>
            </w:hyperlink>
            <w:r w:rsidRPr="002F6A28">
              <w:t xml:space="preserve"> by searching the Docket Number. WTO Members and their stakeholders are asked to submit comments to the </w:t>
            </w:r>
            <w:hyperlink r:id="rId26" w:history="1">
              <w:r w:rsidRPr="002F6A28">
                <w:rPr>
                  <w:color w:val="0000FF"/>
                  <w:u w:val="single"/>
                </w:rPr>
                <w:t>USA TBT Enquiry Point</w:t>
              </w:r>
            </w:hyperlink>
            <w:r w:rsidRPr="002F6A28">
              <w:t xml:space="preserve">. Comments received by the USA TBT Enquiry Point from WTO Members and their stakeholders by </w:t>
            </w:r>
            <w:hyperlink r:id="rId27" w:history="1">
              <w:r w:rsidRPr="002F6A28">
                <w:rPr>
                  <w:color w:val="0000FF"/>
                  <w:u w:val="single"/>
                </w:rPr>
                <w:t>4pm</w:t>
              </w:r>
            </w:hyperlink>
            <w:r w:rsidRPr="002F6A28">
              <w:t xml:space="preserve"> </w:t>
            </w:r>
            <w:hyperlink r:id="rId28" w:history="1">
              <w:r w:rsidRPr="002F6A28">
                <w:rPr>
                  <w:color w:val="0000FF"/>
                  <w:u w:val="single"/>
                </w:rPr>
                <w:t>Eastern Time</w:t>
              </w:r>
            </w:hyperlink>
            <w:r w:rsidRPr="002F6A28">
              <w:t xml:space="preserve"> on 6 September 2023 will be shared with the regulator and will also be submitted to the </w:t>
            </w:r>
            <w:hyperlink r:id="rId29" w:history="1">
              <w:r w:rsidRPr="002F6A28">
                <w:rPr>
                  <w:color w:val="0000FF"/>
                  <w:u w:val="single"/>
                </w:rPr>
                <w:t>Docket</w:t>
              </w:r>
            </w:hyperlink>
            <w:r w:rsidRPr="002F6A28">
              <w:t xml:space="preserve"> on Regulations.gov if received within the comment period.</w:t>
            </w:r>
            <w:bookmarkEnd w:id="30"/>
          </w:p>
        </w:tc>
      </w:tr>
      <w:tr w:rsidR="001C6B37" w14:paraId="7460B4CF" w14:textId="77777777" w:rsidTr="00AE6CC8">
        <w:trPr>
          <w:cantSplit/>
        </w:trPr>
        <w:tc>
          <w:tcPr>
            <w:tcW w:w="713" w:type="dxa"/>
            <w:tcBorders>
              <w:top w:val="single" w:sz="6" w:space="0" w:color="auto"/>
              <w:bottom w:val="single" w:sz="6" w:space="0" w:color="auto"/>
            </w:tcBorders>
            <w:shd w:val="clear" w:color="auto" w:fill="auto"/>
          </w:tcPr>
          <w:p w14:paraId="773CED21" w14:textId="77777777" w:rsidR="00EE3A11" w:rsidRPr="002F6A28" w:rsidRDefault="00D5438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761F6F5" w14:textId="77777777" w:rsidR="00EE3A11" w:rsidRPr="002F6A28" w:rsidRDefault="00D5438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44C0B78" w14:textId="77777777" w:rsidR="00EE3A11" w:rsidRPr="002F6A28" w:rsidRDefault="00D5438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1C6B37" w14:paraId="1DB8E434" w14:textId="77777777" w:rsidTr="0069259F">
        <w:tc>
          <w:tcPr>
            <w:tcW w:w="713" w:type="dxa"/>
            <w:tcBorders>
              <w:top w:val="single" w:sz="6" w:space="0" w:color="auto"/>
              <w:bottom w:val="single" w:sz="6" w:space="0" w:color="auto"/>
            </w:tcBorders>
            <w:shd w:val="clear" w:color="auto" w:fill="auto"/>
          </w:tcPr>
          <w:p w14:paraId="3D056E92" w14:textId="77777777" w:rsidR="00F85C99" w:rsidRPr="002F6A28" w:rsidRDefault="00D5438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46FBD2B" w14:textId="77777777" w:rsidR="00F85C99" w:rsidRPr="002F6A28" w:rsidRDefault="00D5438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 September 2023</w:t>
            </w:r>
            <w:bookmarkEnd w:id="38"/>
          </w:p>
        </w:tc>
      </w:tr>
      <w:tr w:rsidR="001C6B37" w14:paraId="0A18CE0A" w14:textId="77777777" w:rsidTr="0069259F">
        <w:tc>
          <w:tcPr>
            <w:tcW w:w="713" w:type="dxa"/>
            <w:tcBorders>
              <w:top w:val="single" w:sz="6" w:space="0" w:color="auto"/>
            </w:tcBorders>
            <w:shd w:val="clear" w:color="auto" w:fill="auto"/>
          </w:tcPr>
          <w:p w14:paraId="5917609A" w14:textId="77777777" w:rsidR="00F85C99" w:rsidRPr="002F6A28" w:rsidRDefault="00D5438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0E1D93F" w14:textId="77777777" w:rsidR="00F85C99" w:rsidRPr="002F6A28" w:rsidRDefault="00D5438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35835E8" w14:textId="77777777" w:rsidR="00EE3A11" w:rsidRPr="00A12DDE" w:rsidRDefault="007F121C" w:rsidP="00B16145">
            <w:pPr>
              <w:keepNext/>
              <w:keepLines/>
              <w:spacing w:after="120"/>
              <w:rPr>
                <w:bCs/>
              </w:rPr>
            </w:pPr>
            <w:hyperlink r:id="rId30" w:tgtFrame="_blank" w:history="1">
              <w:r w:rsidR="00D54381" w:rsidRPr="00A12DDE">
                <w:rPr>
                  <w:bCs/>
                  <w:color w:val="0000FF"/>
                  <w:u w:val="single"/>
                </w:rPr>
                <w:t>https://members.wto.org/crnattachments/2023/TBT/USA/23_1877_00_e.pdf</w:t>
              </w:r>
            </w:hyperlink>
            <w:bookmarkEnd w:id="42"/>
          </w:p>
        </w:tc>
      </w:tr>
    </w:tbl>
    <w:p w14:paraId="74A5176B" w14:textId="77777777" w:rsidR="00EE3A11" w:rsidRPr="002F6A28" w:rsidRDefault="00EE3A11" w:rsidP="002F6A28"/>
    <w:sectPr w:rsidR="00EE3A11" w:rsidRPr="002F6A28" w:rsidSect="00760DB3">
      <w:headerReference w:type="even" r:id="rId31"/>
      <w:headerReference w:type="default" r:id="rId32"/>
      <w:footerReference w:type="even" r:id="rId33"/>
      <w:footerReference w:type="default" r:id="rId34"/>
      <w:headerReference w:type="first" r:id="rId35"/>
      <w:footerReference w:type="first" r:id="rId3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9926" w14:textId="77777777" w:rsidR="003924F4" w:rsidRDefault="00D54381">
      <w:r>
        <w:separator/>
      </w:r>
    </w:p>
  </w:endnote>
  <w:endnote w:type="continuationSeparator" w:id="0">
    <w:p w14:paraId="33058F2A" w14:textId="77777777" w:rsidR="003924F4" w:rsidRDefault="00D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26EC" w14:textId="77777777" w:rsidR="009239F7" w:rsidRPr="002F6A28" w:rsidRDefault="00D5438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BDD9" w14:textId="77777777" w:rsidR="009239F7" w:rsidRPr="002F6A28" w:rsidRDefault="00D5438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3D5" w14:textId="77777777" w:rsidR="00EE3A11" w:rsidRPr="002F6A28" w:rsidRDefault="00D5438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5024" w14:textId="77777777" w:rsidR="003924F4" w:rsidRDefault="00D54381">
      <w:r>
        <w:separator/>
      </w:r>
    </w:p>
  </w:footnote>
  <w:footnote w:type="continuationSeparator" w:id="0">
    <w:p w14:paraId="548AFFD2" w14:textId="77777777" w:rsidR="003924F4" w:rsidRDefault="00D5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36F" w14:textId="77777777" w:rsidR="009239F7" w:rsidRPr="002F6A28" w:rsidRDefault="00D54381" w:rsidP="009239F7">
    <w:pPr>
      <w:pStyle w:val="Header"/>
      <w:pBdr>
        <w:bottom w:val="single" w:sz="4" w:space="1" w:color="auto"/>
      </w:pBdr>
      <w:tabs>
        <w:tab w:val="clear" w:pos="4513"/>
        <w:tab w:val="clear" w:pos="9027"/>
      </w:tabs>
      <w:jc w:val="center"/>
    </w:pPr>
    <w:r w:rsidRPr="002F6A28">
      <w:t>tbtSymbol</w:t>
    </w:r>
  </w:p>
  <w:p w14:paraId="71F66D95" w14:textId="77777777" w:rsidR="009239F7" w:rsidRPr="002F6A28" w:rsidRDefault="009239F7" w:rsidP="009239F7">
    <w:pPr>
      <w:pStyle w:val="Header"/>
      <w:pBdr>
        <w:bottom w:val="single" w:sz="4" w:space="1" w:color="auto"/>
      </w:pBdr>
      <w:tabs>
        <w:tab w:val="clear" w:pos="4513"/>
        <w:tab w:val="clear" w:pos="9027"/>
      </w:tabs>
      <w:jc w:val="center"/>
    </w:pPr>
  </w:p>
  <w:p w14:paraId="15D6D92E" w14:textId="77777777" w:rsidR="009239F7" w:rsidRPr="002F6A28" w:rsidRDefault="00D5438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566A7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D3A6" w14:textId="77777777" w:rsidR="009239F7" w:rsidRPr="002F6A28" w:rsidRDefault="00D54381" w:rsidP="009239F7">
    <w:pPr>
      <w:pStyle w:val="Header"/>
      <w:pBdr>
        <w:bottom w:val="single" w:sz="4" w:space="1" w:color="auto"/>
      </w:pBdr>
      <w:tabs>
        <w:tab w:val="clear" w:pos="4513"/>
        <w:tab w:val="clear" w:pos="9027"/>
      </w:tabs>
      <w:jc w:val="center"/>
    </w:pPr>
    <w:bookmarkStart w:id="43" w:name="spsSymbolHeader"/>
    <w:r w:rsidRPr="002F6A28">
      <w:t>G/TBT/N/USA/1971</w:t>
    </w:r>
    <w:bookmarkEnd w:id="43"/>
  </w:p>
  <w:p w14:paraId="4B0555FB" w14:textId="77777777" w:rsidR="009239F7" w:rsidRPr="002F6A28" w:rsidRDefault="009239F7" w:rsidP="009239F7">
    <w:pPr>
      <w:pStyle w:val="Header"/>
      <w:pBdr>
        <w:bottom w:val="single" w:sz="4" w:space="1" w:color="auto"/>
      </w:pBdr>
      <w:tabs>
        <w:tab w:val="clear" w:pos="4513"/>
        <w:tab w:val="clear" w:pos="9027"/>
      </w:tabs>
      <w:jc w:val="center"/>
    </w:pPr>
  </w:p>
  <w:p w14:paraId="26C04D62" w14:textId="77777777" w:rsidR="009239F7" w:rsidRPr="002F6A28" w:rsidRDefault="00D5438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65823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6B37" w14:paraId="0D2933D8" w14:textId="77777777" w:rsidTr="008612A9">
      <w:trPr>
        <w:trHeight w:val="240"/>
        <w:jc w:val="center"/>
      </w:trPr>
      <w:tc>
        <w:tcPr>
          <w:tcW w:w="3794" w:type="dxa"/>
          <w:shd w:val="clear" w:color="auto" w:fill="FFFFFF"/>
          <w:tcMar>
            <w:left w:w="108" w:type="dxa"/>
            <w:right w:w="108" w:type="dxa"/>
          </w:tcMar>
          <w:vAlign w:val="center"/>
        </w:tcPr>
        <w:p w14:paraId="392F54D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7D5B90E" w14:textId="77777777" w:rsidR="00ED54E0" w:rsidRPr="009239F7" w:rsidRDefault="00ED54E0" w:rsidP="00B801E9">
          <w:pPr>
            <w:jc w:val="right"/>
            <w:rPr>
              <w:b/>
              <w:color w:val="FF0000"/>
              <w:szCs w:val="16"/>
            </w:rPr>
          </w:pPr>
        </w:p>
      </w:tc>
    </w:tr>
    <w:bookmarkEnd w:id="44"/>
    <w:tr w:rsidR="001C6B37" w14:paraId="4FE8FB78" w14:textId="77777777" w:rsidTr="008612A9">
      <w:trPr>
        <w:trHeight w:val="213"/>
        <w:jc w:val="center"/>
      </w:trPr>
      <w:tc>
        <w:tcPr>
          <w:tcW w:w="3794" w:type="dxa"/>
          <w:vMerge w:val="restart"/>
          <w:shd w:val="clear" w:color="auto" w:fill="FFFFFF"/>
          <w:tcMar>
            <w:left w:w="0" w:type="dxa"/>
            <w:right w:w="0" w:type="dxa"/>
          </w:tcMar>
        </w:tcPr>
        <w:p w14:paraId="00B68C36" w14:textId="77777777" w:rsidR="00ED54E0" w:rsidRPr="009239F7" w:rsidRDefault="00D54381" w:rsidP="00B801E9">
          <w:pPr>
            <w:jc w:val="left"/>
          </w:pPr>
          <w:r>
            <w:rPr>
              <w:noProof/>
              <w:lang w:eastAsia="en-GB"/>
            </w:rPr>
            <w:drawing>
              <wp:inline distT="0" distB="0" distL="0" distR="0" wp14:anchorId="7AD2CA91" wp14:editId="03B20CB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674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2DA391" w14:textId="77777777" w:rsidR="00ED54E0" w:rsidRPr="009239F7" w:rsidRDefault="00ED54E0" w:rsidP="00B801E9">
          <w:pPr>
            <w:jc w:val="right"/>
            <w:rPr>
              <w:b/>
              <w:szCs w:val="16"/>
            </w:rPr>
          </w:pPr>
        </w:p>
      </w:tc>
    </w:tr>
    <w:tr w:rsidR="001C6B37" w14:paraId="35EEF401" w14:textId="77777777" w:rsidTr="008612A9">
      <w:trPr>
        <w:trHeight w:val="868"/>
        <w:jc w:val="center"/>
      </w:trPr>
      <w:tc>
        <w:tcPr>
          <w:tcW w:w="3794" w:type="dxa"/>
          <w:vMerge/>
          <w:shd w:val="clear" w:color="auto" w:fill="FFFFFF"/>
          <w:tcMar>
            <w:left w:w="108" w:type="dxa"/>
            <w:right w:w="108" w:type="dxa"/>
          </w:tcMar>
        </w:tcPr>
        <w:p w14:paraId="3804117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1F117F" w14:textId="77777777" w:rsidR="009239F7" w:rsidRPr="002F6A28" w:rsidRDefault="00D54381" w:rsidP="00B801E9">
          <w:pPr>
            <w:jc w:val="right"/>
            <w:rPr>
              <w:b/>
              <w:szCs w:val="16"/>
            </w:rPr>
          </w:pPr>
          <w:bookmarkStart w:id="45" w:name="bmkSymbols"/>
          <w:r w:rsidRPr="002F6A28">
            <w:rPr>
              <w:b/>
              <w:szCs w:val="16"/>
            </w:rPr>
            <w:t>G/TBT/N/USA/1971</w:t>
          </w:r>
          <w:bookmarkEnd w:id="45"/>
        </w:p>
      </w:tc>
    </w:tr>
    <w:tr w:rsidR="001C6B37" w14:paraId="14490D7D" w14:textId="77777777" w:rsidTr="008612A9">
      <w:trPr>
        <w:trHeight w:val="240"/>
        <w:jc w:val="center"/>
      </w:trPr>
      <w:tc>
        <w:tcPr>
          <w:tcW w:w="3794" w:type="dxa"/>
          <w:vMerge/>
          <w:shd w:val="clear" w:color="auto" w:fill="FFFFFF"/>
          <w:tcMar>
            <w:left w:w="108" w:type="dxa"/>
            <w:right w:w="108" w:type="dxa"/>
          </w:tcMar>
          <w:vAlign w:val="center"/>
        </w:tcPr>
        <w:p w14:paraId="2B138D0D" w14:textId="77777777" w:rsidR="00ED54E0" w:rsidRPr="009239F7" w:rsidRDefault="00ED54E0" w:rsidP="00B801E9"/>
      </w:tc>
      <w:tc>
        <w:tcPr>
          <w:tcW w:w="5448" w:type="dxa"/>
          <w:gridSpan w:val="2"/>
          <w:shd w:val="clear" w:color="auto" w:fill="FFFFFF"/>
          <w:tcMar>
            <w:left w:w="108" w:type="dxa"/>
            <w:right w:w="108" w:type="dxa"/>
          </w:tcMar>
          <w:vAlign w:val="center"/>
        </w:tcPr>
        <w:p w14:paraId="2816F887" w14:textId="7F80D1A6" w:rsidR="00ED54E0" w:rsidRPr="009239F7" w:rsidRDefault="00D54381" w:rsidP="00B801E9">
          <w:pPr>
            <w:jc w:val="right"/>
            <w:rPr>
              <w:szCs w:val="16"/>
            </w:rPr>
          </w:pPr>
          <w:bookmarkStart w:id="46" w:name="spsDateDistribution"/>
          <w:bookmarkStart w:id="47" w:name="bmkDate"/>
          <w:bookmarkEnd w:id="46"/>
          <w:bookmarkEnd w:id="47"/>
          <w:r>
            <w:rPr>
              <w:szCs w:val="16"/>
            </w:rPr>
            <w:t>13 March 2023</w:t>
          </w:r>
        </w:p>
      </w:tc>
    </w:tr>
    <w:tr w:rsidR="001C6B37" w14:paraId="170A670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9741F6" w14:textId="712EEB45" w:rsidR="00ED54E0" w:rsidRPr="009239F7" w:rsidRDefault="00D54381"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8D2E80">
            <w:rPr>
              <w:color w:val="FF0000"/>
              <w:szCs w:val="16"/>
            </w:rPr>
            <w:t>1846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2CA5422" w14:textId="77777777" w:rsidR="00ED54E0" w:rsidRPr="009239F7" w:rsidRDefault="00D5438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C6B37" w14:paraId="11E3899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20619A" w14:textId="77777777" w:rsidR="00ED54E0" w:rsidRPr="009239F7" w:rsidRDefault="00D5438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64CF86F" w14:textId="77777777" w:rsidR="00ED54E0" w:rsidRPr="002F6A28" w:rsidRDefault="00D5438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122932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D4F9AA">
      <w:start w:val="1"/>
      <w:numFmt w:val="decimal"/>
      <w:pStyle w:val="SummaryText"/>
      <w:lvlText w:val="%1."/>
      <w:lvlJc w:val="left"/>
      <w:pPr>
        <w:ind w:left="360" w:hanging="360"/>
      </w:pPr>
    </w:lvl>
    <w:lvl w:ilvl="1" w:tplc="752EE9FC" w:tentative="1">
      <w:start w:val="1"/>
      <w:numFmt w:val="lowerLetter"/>
      <w:lvlText w:val="%2."/>
      <w:lvlJc w:val="left"/>
      <w:pPr>
        <w:ind w:left="1080" w:hanging="360"/>
      </w:pPr>
    </w:lvl>
    <w:lvl w:ilvl="2" w:tplc="136A0D30" w:tentative="1">
      <w:start w:val="1"/>
      <w:numFmt w:val="lowerRoman"/>
      <w:lvlText w:val="%3."/>
      <w:lvlJc w:val="right"/>
      <w:pPr>
        <w:ind w:left="1800" w:hanging="180"/>
      </w:pPr>
    </w:lvl>
    <w:lvl w:ilvl="3" w:tplc="56C64F0E" w:tentative="1">
      <w:start w:val="1"/>
      <w:numFmt w:val="decimal"/>
      <w:lvlText w:val="%4."/>
      <w:lvlJc w:val="left"/>
      <w:pPr>
        <w:ind w:left="2520" w:hanging="360"/>
      </w:pPr>
    </w:lvl>
    <w:lvl w:ilvl="4" w:tplc="1AC6A41C" w:tentative="1">
      <w:start w:val="1"/>
      <w:numFmt w:val="lowerLetter"/>
      <w:lvlText w:val="%5."/>
      <w:lvlJc w:val="left"/>
      <w:pPr>
        <w:ind w:left="3240" w:hanging="360"/>
      </w:pPr>
    </w:lvl>
    <w:lvl w:ilvl="5" w:tplc="6DBE9D24" w:tentative="1">
      <w:start w:val="1"/>
      <w:numFmt w:val="lowerRoman"/>
      <w:lvlText w:val="%6."/>
      <w:lvlJc w:val="right"/>
      <w:pPr>
        <w:ind w:left="3960" w:hanging="180"/>
      </w:pPr>
    </w:lvl>
    <w:lvl w:ilvl="6" w:tplc="14E641E8" w:tentative="1">
      <w:start w:val="1"/>
      <w:numFmt w:val="decimal"/>
      <w:lvlText w:val="%7."/>
      <w:lvlJc w:val="left"/>
      <w:pPr>
        <w:ind w:left="4680" w:hanging="360"/>
      </w:pPr>
    </w:lvl>
    <w:lvl w:ilvl="7" w:tplc="E5CA19D0" w:tentative="1">
      <w:start w:val="1"/>
      <w:numFmt w:val="lowerLetter"/>
      <w:lvlText w:val="%8."/>
      <w:lvlJc w:val="left"/>
      <w:pPr>
        <w:ind w:left="5400" w:hanging="360"/>
      </w:pPr>
    </w:lvl>
    <w:lvl w:ilvl="8" w:tplc="AB8CCA52" w:tentative="1">
      <w:start w:val="1"/>
      <w:numFmt w:val="lowerRoman"/>
      <w:lvlText w:val="%9."/>
      <w:lvlJc w:val="right"/>
      <w:pPr>
        <w:ind w:left="6120" w:hanging="180"/>
      </w:pPr>
    </w:lvl>
  </w:abstractNum>
  <w:num w:numId="1" w16cid:durableId="1248424930">
    <w:abstractNumId w:val="9"/>
  </w:num>
  <w:num w:numId="2" w16cid:durableId="2074741790">
    <w:abstractNumId w:val="7"/>
  </w:num>
  <w:num w:numId="3" w16cid:durableId="669022795">
    <w:abstractNumId w:val="6"/>
  </w:num>
  <w:num w:numId="4" w16cid:durableId="1662659968">
    <w:abstractNumId w:val="5"/>
  </w:num>
  <w:num w:numId="5" w16cid:durableId="830292048">
    <w:abstractNumId w:val="4"/>
  </w:num>
  <w:num w:numId="6" w16cid:durableId="1601454728">
    <w:abstractNumId w:val="12"/>
  </w:num>
  <w:num w:numId="7" w16cid:durableId="1120488444">
    <w:abstractNumId w:val="11"/>
  </w:num>
  <w:num w:numId="8" w16cid:durableId="1222213017">
    <w:abstractNumId w:val="10"/>
  </w:num>
  <w:num w:numId="9" w16cid:durableId="771420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326491">
    <w:abstractNumId w:val="13"/>
  </w:num>
  <w:num w:numId="11" w16cid:durableId="1416321563">
    <w:abstractNumId w:val="8"/>
  </w:num>
  <w:num w:numId="12" w16cid:durableId="2044866808">
    <w:abstractNumId w:val="3"/>
  </w:num>
  <w:num w:numId="13" w16cid:durableId="556401869">
    <w:abstractNumId w:val="2"/>
  </w:num>
  <w:num w:numId="14" w16cid:durableId="934554298">
    <w:abstractNumId w:val="1"/>
  </w:num>
  <w:num w:numId="15" w16cid:durableId="80878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C6B37"/>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24F4"/>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2E80"/>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6123"/>
    <w:rsid w:val="00B4237E"/>
    <w:rsid w:val="00B52738"/>
    <w:rsid w:val="00B55105"/>
    <w:rsid w:val="00B56EDC"/>
    <w:rsid w:val="00B57342"/>
    <w:rsid w:val="00B6007A"/>
    <w:rsid w:val="00B65E6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4381"/>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21-title21/html/USCODE-2021-title21-chap9.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www.fda.gov/advisory-committees/committees-and-meeting-materials/tobacco-products-scientific-advisory-committee" TargetMode="External"/><Relationship Id="rId26" Type="http://schemas.openxmlformats.org/officeDocument/2006/relationships/hyperlink" Target="mailto:usatbtep@nist.gov" TargetMode="External"/><Relationship Id="rId3" Type="http://schemas.openxmlformats.org/officeDocument/2006/relationships/settings" Target="settings.xml"/><Relationship Id="rId21" Type="http://schemas.openxmlformats.org/officeDocument/2006/relationships/hyperlink" Target="https://24timezones.com/time-zone/et" TargetMode="External"/><Relationship Id="rId34"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fda.gov/regulatory-information/laws-enforced-fda/federal-food-drug-and-cosmetic-act-fdc-act" TargetMode="External"/><Relationship Id="rId17" Type="http://schemas.openxmlformats.org/officeDocument/2006/relationships/hyperlink" Target="https://www.govinfo.gov/content/pkg/FR-2023-03-10/html/2023-04593.htm" TargetMode="External"/><Relationship Id="rId25" Type="http://schemas.openxmlformats.org/officeDocument/2006/relationships/hyperlink" Target="http://www.regulations.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info.gov/content/pkg/FR-2023-03-10/pdf/2023-04592.pdf" TargetMode="External"/><Relationship Id="rId20" Type="http://schemas.openxmlformats.org/officeDocument/2006/relationships/hyperlink" Target="http://time-time.net/times/time-zones/usa-canada/current-eastern-time-est.php" TargetMode="External"/><Relationship Id="rId29" Type="http://schemas.openxmlformats.org/officeDocument/2006/relationships/hyperlink" Target="https://www.regulations.gov/docket/FDA-2013-N-0227/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3-03-10/html/2023-04592.htm" TargetMode="External"/><Relationship Id="rId24" Type="http://schemas.openxmlformats.org/officeDocument/2006/relationships/hyperlink" Target="https://www.regulations.gov/docket/FDA-2013-N-0227/docume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info.gov/content/pkg/FR-2023-03-10/html/2023-04592.htm" TargetMode="External"/><Relationship Id="rId23" Type="http://schemas.openxmlformats.org/officeDocument/2006/relationships/hyperlink" Target="https://www.govinfo.gov/content/pkg/FR-2023-03-10/pdf/2023-04593.pdf" TargetMode="External"/><Relationship Id="rId28" Type="http://schemas.openxmlformats.org/officeDocument/2006/relationships/hyperlink" Target="https://24timezones.com/time-zone/et" TargetMode="External"/><Relationship Id="rId36" Type="http://schemas.openxmlformats.org/officeDocument/2006/relationships/footer" Target="footer3.xml"/><Relationship Id="rId10" Type="http://schemas.openxmlformats.org/officeDocument/2006/relationships/hyperlink" Target="https://www.govinfo.gov/content/pkg/FR-2023-03-10/pdf/2023-04591.pdf" TargetMode="External"/><Relationship Id="rId19" Type="http://schemas.openxmlformats.org/officeDocument/2006/relationships/hyperlink" Target="https://www.fda.gov/news-events/press-announcements/fda-proposes-new-requirements-tobacco-product-manufacturing-practic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3-03-10/html/2023-04591.htm" TargetMode="External"/><Relationship Id="rId14" Type="http://schemas.openxmlformats.org/officeDocument/2006/relationships/hyperlink" Target="https://24timezones.com/time-zone/et" TargetMode="External"/><Relationship Id="rId22" Type="http://schemas.openxmlformats.org/officeDocument/2006/relationships/hyperlink" Target="https://www.govinfo.gov/content/pkg/FR-2023-03-10/html/2023-04593.htm" TargetMode="External"/><Relationship Id="rId27" Type="http://schemas.openxmlformats.org/officeDocument/2006/relationships/hyperlink" Target="http://time-time.net/times/time-zones/usa-canada/current-eastern-time-est.php" TargetMode="External"/><Relationship Id="rId30" Type="http://schemas.openxmlformats.org/officeDocument/2006/relationships/hyperlink" Target="https://members.wto.org/crnattachments/2023/TBT/USA/23_1877_00_e.pdf"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743</Words>
  <Characters>4682</Characters>
  <Application>Microsoft Office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2023-03-13T14:24:00Z</dcterms:created>
  <dcterms:modified xsi:type="dcterms:W3CDTF">2023-03-13T14:48:00Z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