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2430F" w14:textId="77777777" w:rsidR="002D78C9" w:rsidRDefault="00B114BD" w:rsidP="00DD3DD7">
      <w:pPr>
        <w:pStyle w:val="Title"/>
      </w:pPr>
      <w:r w:rsidRPr="002F663C">
        <w:t>NOTIFICATION</w:t>
      </w:r>
    </w:p>
    <w:p w14:paraId="7C535F34" w14:textId="77777777" w:rsidR="002F663C" w:rsidRPr="002F663C" w:rsidRDefault="00B114BD" w:rsidP="00DD3DD7">
      <w:pPr>
        <w:pStyle w:val="Title3"/>
      </w:pPr>
      <w:r w:rsidRPr="002F663C">
        <w:t>Addendum</w:t>
      </w:r>
    </w:p>
    <w:p w14:paraId="2578360B" w14:textId="77777777" w:rsidR="002F663C" w:rsidRDefault="00B114BD"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8 July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0FBE0A0F" w14:textId="77777777" w:rsidR="001E2E4A" w:rsidRPr="002F663C" w:rsidRDefault="001E2E4A" w:rsidP="001E2E4A">
      <w:pPr>
        <w:rPr>
          <w:rFonts w:eastAsia="Calibri" w:cs="Times New Roman"/>
        </w:rPr>
      </w:pPr>
    </w:p>
    <w:p w14:paraId="08948E8F" w14:textId="77777777" w:rsidR="002F663C" w:rsidRPr="002F663C" w:rsidRDefault="00B114BD" w:rsidP="002F663C">
      <w:pPr>
        <w:jc w:val="center"/>
        <w:rPr>
          <w:rFonts w:eastAsia="Calibri" w:cs="Times New Roman"/>
          <w:b/>
        </w:rPr>
      </w:pPr>
      <w:r w:rsidRPr="002F663C">
        <w:rPr>
          <w:rFonts w:eastAsia="Calibri" w:cs="Times New Roman"/>
          <w:b/>
        </w:rPr>
        <w:t>_______________</w:t>
      </w:r>
    </w:p>
    <w:p w14:paraId="462DC4C3" w14:textId="77777777" w:rsidR="002F663C" w:rsidRDefault="002F663C" w:rsidP="002F663C">
      <w:pPr>
        <w:rPr>
          <w:rFonts w:eastAsia="Calibri" w:cs="Times New Roman"/>
        </w:rPr>
      </w:pPr>
    </w:p>
    <w:p w14:paraId="64E24B3F" w14:textId="77777777" w:rsidR="00C14444" w:rsidRPr="002F663C" w:rsidRDefault="00C14444" w:rsidP="002F663C">
      <w:pPr>
        <w:rPr>
          <w:rFonts w:eastAsia="Calibri" w:cs="Times New Roman"/>
        </w:rPr>
      </w:pPr>
    </w:p>
    <w:p w14:paraId="586DAAFE" w14:textId="77777777" w:rsidR="002F663C" w:rsidRPr="002F663C" w:rsidRDefault="00B114BD"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Energy Efficiency Standards for Manufactured Housing</w:t>
      </w:r>
      <w:bookmarkEnd w:id="3"/>
      <w:bookmarkEnd w:id="4"/>
    </w:p>
    <w:p w14:paraId="0245BCD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0D53F9" w14:paraId="18935644"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869A95E" w14:textId="77777777" w:rsidR="002F663C" w:rsidRPr="002F663C" w:rsidRDefault="00B114BD"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0D53F9" w14:paraId="4A7CDC6C" w14:textId="77777777" w:rsidTr="00E9471B">
        <w:tc>
          <w:tcPr>
            <w:tcW w:w="851" w:type="dxa"/>
            <w:shd w:val="clear" w:color="auto" w:fill="auto"/>
          </w:tcPr>
          <w:p w14:paraId="67613462" w14:textId="77777777" w:rsidR="002F663C" w:rsidRPr="00711F9C" w:rsidRDefault="00B114BD"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172390F6" w14:textId="77777777" w:rsidR="002F663C" w:rsidRPr="002F663C" w:rsidRDefault="00B114BD"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0D53F9" w14:paraId="09B7E3DC" w14:textId="77777777" w:rsidTr="00E9471B">
        <w:tc>
          <w:tcPr>
            <w:tcW w:w="851" w:type="dxa"/>
            <w:shd w:val="clear" w:color="auto" w:fill="auto"/>
          </w:tcPr>
          <w:p w14:paraId="3320F7C6" w14:textId="77777777" w:rsidR="002F663C" w:rsidRPr="00711F9C" w:rsidRDefault="00B114BD"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12CE26EC" w14:textId="77777777" w:rsidR="002F663C" w:rsidRPr="002F663C" w:rsidRDefault="00B114B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0D53F9" w14:paraId="7B24344C" w14:textId="77777777" w:rsidTr="00E9471B">
        <w:tc>
          <w:tcPr>
            <w:tcW w:w="851" w:type="dxa"/>
            <w:shd w:val="clear" w:color="auto" w:fill="auto"/>
          </w:tcPr>
          <w:p w14:paraId="6EAD2445" w14:textId="77777777" w:rsidR="002F663C" w:rsidRPr="00711F9C" w:rsidRDefault="00B114BD"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0355517F" w14:textId="77777777" w:rsidR="002F663C" w:rsidRPr="002F663C" w:rsidRDefault="00B114B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0D53F9" w14:paraId="58F9E677" w14:textId="77777777" w:rsidTr="00E9471B">
        <w:tc>
          <w:tcPr>
            <w:tcW w:w="851" w:type="dxa"/>
            <w:shd w:val="clear" w:color="auto" w:fill="auto"/>
          </w:tcPr>
          <w:p w14:paraId="36F74C89" w14:textId="77777777" w:rsidR="002F663C" w:rsidRPr="00711F9C" w:rsidRDefault="00B114BD"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483FF72A" w14:textId="77777777" w:rsidR="002F663C" w:rsidRPr="002F663C" w:rsidRDefault="00B114B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0D53F9" w14:paraId="4313C553" w14:textId="77777777" w:rsidTr="00E9471B">
        <w:tc>
          <w:tcPr>
            <w:tcW w:w="851" w:type="dxa"/>
            <w:shd w:val="clear" w:color="auto" w:fill="auto"/>
          </w:tcPr>
          <w:p w14:paraId="060B45C4" w14:textId="77777777" w:rsidR="002F663C" w:rsidRPr="00711F9C" w:rsidRDefault="00B114BD"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79801E35" w14:textId="77777777" w:rsidR="002F663C" w:rsidRPr="002F663C" w:rsidRDefault="00B114BD"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0D53F9" w14:paraId="3F980133" w14:textId="77777777" w:rsidTr="00E9471B">
        <w:tc>
          <w:tcPr>
            <w:tcW w:w="851" w:type="dxa"/>
            <w:shd w:val="clear" w:color="auto" w:fill="auto"/>
          </w:tcPr>
          <w:p w14:paraId="6885D48C" w14:textId="77777777" w:rsidR="002F663C" w:rsidRPr="00711F9C" w:rsidRDefault="00B114BD"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7137DF11" w14:textId="77777777" w:rsidR="002F663C" w:rsidRPr="002F663C" w:rsidRDefault="00B114BD"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077571B6" w14:textId="77777777" w:rsidR="002F663C" w:rsidRPr="002F663C" w:rsidRDefault="00B114BD"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0D53F9" w14:paraId="37DC463A" w14:textId="77777777" w:rsidTr="00E9471B">
        <w:tc>
          <w:tcPr>
            <w:tcW w:w="851" w:type="dxa"/>
            <w:shd w:val="clear" w:color="auto" w:fill="auto"/>
          </w:tcPr>
          <w:p w14:paraId="4572D034" w14:textId="77777777" w:rsidR="002F663C" w:rsidRPr="00711F9C" w:rsidRDefault="00B114BD"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60AA2A17" w14:textId="77777777" w:rsidR="002F663C" w:rsidRPr="002F663C" w:rsidRDefault="00B114BD"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7B1D8DF7" w14:textId="77777777" w:rsidR="002F663C" w:rsidRPr="002F663C" w:rsidRDefault="00B114BD"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0D53F9" w14:paraId="714F674D" w14:textId="77777777" w:rsidTr="00E9471B">
        <w:tc>
          <w:tcPr>
            <w:tcW w:w="851" w:type="dxa"/>
            <w:shd w:val="clear" w:color="auto" w:fill="auto"/>
          </w:tcPr>
          <w:p w14:paraId="187EDE8A" w14:textId="77777777" w:rsidR="002F663C" w:rsidRPr="00711F9C" w:rsidRDefault="00B114BD"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562C01D7" w14:textId="77777777" w:rsidR="002F663C" w:rsidRPr="002F663C" w:rsidRDefault="00B114BD"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0D53F9" w14:paraId="39E5EB68" w14:textId="77777777" w:rsidTr="00E9471B">
        <w:tc>
          <w:tcPr>
            <w:tcW w:w="851" w:type="dxa"/>
            <w:tcBorders>
              <w:bottom w:val="double" w:sz="4" w:space="0" w:color="auto"/>
            </w:tcBorders>
            <w:shd w:val="clear" w:color="auto" w:fill="auto"/>
          </w:tcPr>
          <w:p w14:paraId="0E3AD8C8" w14:textId="77777777" w:rsidR="002F663C" w:rsidRPr="00711F9C" w:rsidRDefault="00B114BD"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X</w:t>
            </w:r>
            <w:bookmarkEnd w:id="25"/>
            <w:r w:rsidRPr="00711F9C">
              <w:rPr>
                <w:rFonts w:eastAsia="Calibri" w:cs="Times New Roman"/>
                <w:szCs w:val="18"/>
              </w:rPr>
              <w:t>]</w:t>
            </w:r>
          </w:p>
        </w:tc>
        <w:tc>
          <w:tcPr>
            <w:tcW w:w="8198" w:type="dxa"/>
            <w:tcBorders>
              <w:bottom w:val="double" w:sz="4" w:space="0" w:color="auto"/>
            </w:tcBorders>
            <w:shd w:val="clear" w:color="auto" w:fill="auto"/>
          </w:tcPr>
          <w:p w14:paraId="029B220A" w14:textId="77777777" w:rsidR="00D07DE9" w:rsidRDefault="00B114BD"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p>
          <w:p w14:paraId="147581A6" w14:textId="77777777" w:rsidR="00D07DE9" w:rsidRDefault="00B114BD" w:rsidP="00EB7B40">
            <w:pPr>
              <w:spacing w:before="60" w:after="60"/>
              <w:rPr>
                <w:rFonts w:eastAsia="Calibri" w:cs="Times New Roman"/>
              </w:rPr>
            </w:pPr>
            <w:r>
              <w:rPr>
                <w:rFonts w:eastAsia="Calibri" w:cs="Times New Roman"/>
              </w:rPr>
              <w:t>Notice of intent to prepare an environmental impact statement, to request public comments on its scope, and to conduct public scoping meetings</w:t>
            </w:r>
          </w:p>
          <w:p w14:paraId="7AFB70A1" w14:textId="77777777" w:rsidR="002F663C" w:rsidRPr="002F663C" w:rsidRDefault="00441FF8" w:rsidP="00EB7B40">
            <w:pPr>
              <w:spacing w:before="60" w:after="60"/>
              <w:rPr>
                <w:rFonts w:eastAsia="Calibri" w:cs="Times New Roman"/>
              </w:rPr>
            </w:pPr>
            <w:hyperlink r:id="rId8" w:history="1">
              <w:r w:rsidR="00B114BD" w:rsidRPr="00022E22">
                <w:rPr>
                  <w:rStyle w:val="Hyperlink"/>
                  <w:rFonts w:eastAsia="Calibri" w:cs="Times New Roman"/>
                </w:rPr>
                <w:t>https://www.govinfo.gov/content/pkg/FR-2021-07-07/html/2021-14484.htm</w:t>
              </w:r>
            </w:hyperlink>
          </w:p>
          <w:p w14:paraId="1B1CD198" w14:textId="77777777" w:rsidR="00467A46" w:rsidRDefault="00441FF8" w:rsidP="00EB7B40">
            <w:pPr>
              <w:spacing w:before="60" w:after="60"/>
              <w:rPr>
                <w:rFonts w:eastAsia="Calibri" w:cs="Times New Roman"/>
              </w:rPr>
            </w:pPr>
            <w:hyperlink r:id="rId9" w:history="1">
              <w:r w:rsidR="00B114BD">
                <w:rPr>
                  <w:rFonts w:eastAsia="Calibri" w:cs="Times New Roman"/>
                  <w:color w:val="0000FF"/>
                  <w:u w:val="single"/>
                </w:rPr>
                <w:t>https://www.govinfo.gov/content/pkg/FR-2021-07-07/pdf/2021-14484.pdf</w:t>
              </w:r>
            </w:hyperlink>
          </w:p>
          <w:p w14:paraId="3BA1667F" w14:textId="77777777" w:rsidR="00467A46" w:rsidRDefault="00441FF8" w:rsidP="00D07DE9">
            <w:pPr>
              <w:spacing w:before="60" w:after="60"/>
              <w:rPr>
                <w:rFonts w:eastAsia="Calibri" w:cs="Times New Roman"/>
              </w:rPr>
            </w:pPr>
            <w:hyperlink r:id="rId10" w:history="1">
              <w:r w:rsidR="00B114BD">
                <w:rPr>
                  <w:rFonts w:eastAsia="Calibri" w:cs="Times New Roman"/>
                  <w:color w:val="0000FF"/>
                  <w:u w:val="single"/>
                </w:rPr>
                <w:t>https://members.wto.org/crnattachments/2021/TBT/USA/21_4539_00_e.pdf</w:t>
              </w:r>
            </w:hyperlink>
            <w:bookmarkEnd w:id="26"/>
          </w:p>
        </w:tc>
      </w:tr>
      <w:bookmarkEnd w:id="5"/>
    </w:tbl>
    <w:p w14:paraId="4484C362" w14:textId="77777777" w:rsidR="002F663C" w:rsidRPr="002F663C" w:rsidRDefault="002F663C" w:rsidP="002F663C">
      <w:pPr>
        <w:jc w:val="left"/>
        <w:rPr>
          <w:rFonts w:eastAsia="Calibri" w:cs="Times New Roman"/>
          <w:highlight w:val="yellow"/>
        </w:rPr>
      </w:pPr>
    </w:p>
    <w:p w14:paraId="34484ED5" w14:textId="77777777" w:rsidR="003971FF" w:rsidRPr="007F6EA2" w:rsidRDefault="00B114BD"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Notice of Intent To Prepare an Environmental Impact Statement for Energy Conservation Standards for Manufactured Housing</w:t>
      </w:r>
    </w:p>
    <w:p w14:paraId="55051F1D" w14:textId="77777777" w:rsidR="001E2979" w:rsidRPr="002F663C" w:rsidRDefault="00B114BD" w:rsidP="00B16ACF">
      <w:pPr>
        <w:spacing w:after="120"/>
        <w:rPr>
          <w:rFonts w:eastAsia="Calibri" w:cs="Times New Roman"/>
          <w:szCs w:val="18"/>
        </w:rPr>
      </w:pPr>
      <w:r w:rsidRPr="002F663C">
        <w:rPr>
          <w:rFonts w:eastAsia="Calibri" w:cs="Times New Roman"/>
          <w:szCs w:val="18"/>
        </w:rPr>
        <w:t>AGENCY: Office of Energy Efficiency and Renewable Energy, U.S. Department of Energy</w:t>
      </w:r>
    </w:p>
    <w:p w14:paraId="40877E4A" w14:textId="77777777" w:rsidR="001E2979" w:rsidRPr="002F663C" w:rsidRDefault="00B114BD" w:rsidP="00B16ACF">
      <w:pPr>
        <w:spacing w:after="120"/>
        <w:rPr>
          <w:rFonts w:eastAsia="Calibri" w:cs="Times New Roman"/>
          <w:szCs w:val="18"/>
        </w:rPr>
      </w:pPr>
      <w:r w:rsidRPr="002F663C">
        <w:rPr>
          <w:rFonts w:eastAsia="Calibri" w:cs="Times New Roman"/>
          <w:szCs w:val="18"/>
        </w:rPr>
        <w:t>ACTION: Notice of intent to prepare an environmental impact statement, to request public comments on its scope, and to conduct public scoping meetings.</w:t>
      </w:r>
    </w:p>
    <w:p w14:paraId="2904C629" w14:textId="77777777" w:rsidR="001E2979" w:rsidRPr="002F663C" w:rsidRDefault="00B114BD" w:rsidP="00B16ACF">
      <w:pPr>
        <w:spacing w:after="120"/>
        <w:rPr>
          <w:rFonts w:eastAsia="Calibri" w:cs="Times New Roman"/>
          <w:szCs w:val="18"/>
        </w:rPr>
      </w:pPr>
      <w:r w:rsidRPr="002F663C">
        <w:rPr>
          <w:rFonts w:eastAsia="Calibri" w:cs="Times New Roman"/>
          <w:szCs w:val="18"/>
        </w:rPr>
        <w:t xml:space="preserve">SUMMARY: The U.S. Department of Energy (DOE) is required, as set forth in the Energy Independence and Security Act of 2007 (EISA), to establish energy conservation standards for manufactured housing. EISA further directs DOE to base its energy conservation standards on the most recent version of the International Energy Conservation Code (IECC), and any supplements to </w:t>
      </w:r>
      <w:r w:rsidRPr="002F663C">
        <w:rPr>
          <w:rFonts w:eastAsia="Calibri" w:cs="Times New Roman"/>
          <w:szCs w:val="18"/>
        </w:rPr>
        <w:lastRenderedPageBreak/>
        <w:t>that document, except where DOE finds that the IECC is not cost effective or where a more stringent standard would be more cost effective. DOE's Office of Energy Efficiency and Renewable Energy (EERE) is currently planning to finalize a Supplemental Notice of Proposed Rulemaking (SNOPR) (on or before 16 August 2021) for publication in the Federal Register that will propose energy conservation standards for manufactured housing based on the 2021 IECC. In accordance with the National Environmental Policy Act of 1969 (NEPA), DOE NEPA Implementing Procedures and the Council on Environmental Quality (CEQ) regulations for implementing NEPA, DOE will prepare an environmental impact statement (DOE/EIS-0550) to evaluate the potential impacts to the human environment associated with the proposed energy conservation standards for manufactured housing.</w:t>
      </w:r>
    </w:p>
    <w:p w14:paraId="3732CE3D" w14:textId="77777777" w:rsidR="001E2979" w:rsidRPr="002F663C" w:rsidRDefault="00B114BD" w:rsidP="00B16ACF">
      <w:pPr>
        <w:spacing w:after="120"/>
        <w:rPr>
          <w:rFonts w:eastAsia="Calibri" w:cs="Times New Roman"/>
          <w:szCs w:val="18"/>
        </w:rPr>
      </w:pPr>
      <w:r w:rsidRPr="002F663C">
        <w:rPr>
          <w:rFonts w:eastAsia="Calibri" w:cs="Times New Roman"/>
          <w:szCs w:val="18"/>
        </w:rPr>
        <w:t>DATES: The public scoping period for the EIS starts with the publication of this notice and ends on 6 August 2021. DOE will hold virtual informational/public scoping meetings on Wednesday, 21 July 2021 at 5:00 p.m.-7:00 p.m. Eastern Time and Thursday 22 July 2021 at 2:00 p.m.-4:00 p.m. Eastern Time. Details on how to participate in the virtual public meetings will be posted on the EIS</w:t>
      </w:r>
      <w:r>
        <w:rPr>
          <w:rFonts w:eastAsia="Calibri" w:cs="Times New Roman"/>
          <w:szCs w:val="18"/>
        </w:rPr>
        <w:t> </w:t>
      </w:r>
      <w:r w:rsidRPr="002F663C">
        <w:rPr>
          <w:rFonts w:eastAsia="Calibri" w:cs="Times New Roman"/>
          <w:szCs w:val="18"/>
        </w:rPr>
        <w:t xml:space="preserve">web page at: </w:t>
      </w:r>
      <w:hyperlink r:id="rId11" w:tgtFrame="_blank" w:history="1">
        <w:r w:rsidRPr="002F663C">
          <w:rPr>
            <w:rFonts w:eastAsia="Calibri" w:cs="Times New Roman"/>
            <w:color w:val="0000FF"/>
            <w:szCs w:val="18"/>
            <w:u w:val="single"/>
          </w:rPr>
          <w:t>https://ecs-mh.evs.anl.gov</w:t>
        </w:r>
      </w:hyperlink>
      <w:r w:rsidRPr="002F663C">
        <w:rPr>
          <w:rFonts w:eastAsia="Calibri" w:cs="Times New Roman"/>
          <w:szCs w:val="18"/>
        </w:rPr>
        <w:t>. In defining the scope of the EIS, DOE will consider all scoping comments received or postmarked by 6 August 2021.</w:t>
      </w:r>
    </w:p>
    <w:p w14:paraId="331ECE9B" w14:textId="77777777" w:rsidR="001E2979" w:rsidRPr="002F663C" w:rsidRDefault="00B114BD" w:rsidP="00B16ACF">
      <w:pPr>
        <w:spacing w:after="120"/>
        <w:rPr>
          <w:rFonts w:eastAsia="Calibri" w:cs="Times New Roman"/>
          <w:szCs w:val="18"/>
        </w:rPr>
      </w:pPr>
      <w:r w:rsidRPr="002F663C">
        <w:rPr>
          <w:rFonts w:eastAsia="Calibri" w:cs="Times New Roman"/>
          <w:szCs w:val="18"/>
        </w:rPr>
        <w:t xml:space="preserve">This notice of intent to prepare an environmental impact statement, to request public comments on its scope, and to conduct public scoping meetings and previous actions notified under the symbol </w:t>
      </w:r>
      <w:hyperlink r:id="rId12" w:tgtFrame="_blank" w:history="1">
        <w:r w:rsidRPr="002F663C">
          <w:rPr>
            <w:rFonts w:eastAsia="Calibri" w:cs="Times New Roman"/>
            <w:color w:val="0000FF"/>
            <w:szCs w:val="18"/>
            <w:u w:val="single"/>
          </w:rPr>
          <w:t>G/TBT/N/USA/521</w:t>
        </w:r>
      </w:hyperlink>
      <w:r w:rsidRPr="002F663C">
        <w:rPr>
          <w:rFonts w:eastAsia="Calibri" w:cs="Times New Roman"/>
          <w:szCs w:val="18"/>
        </w:rPr>
        <w:t xml:space="preserve"> are identified by Docket Number EERE-2009-BT-BC-0021. The Docket Folder is available from Regulations.gov at </w:t>
      </w:r>
      <w:hyperlink r:id="rId13" w:tgtFrame="_blank" w:history="1">
        <w:r w:rsidRPr="002F663C">
          <w:rPr>
            <w:rFonts w:eastAsia="Calibri" w:cs="Times New Roman"/>
            <w:color w:val="0000FF"/>
            <w:szCs w:val="18"/>
            <w:u w:val="single"/>
          </w:rPr>
          <w:t>https://www.regulations.gov/docket/EERE-2009-BT-BC-0021/document</w:t>
        </w:r>
      </w:hyperlink>
      <w:r w:rsidRPr="002F663C">
        <w:rPr>
          <w:rFonts w:eastAsia="Calibri" w:cs="Times New Roman"/>
          <w:szCs w:val="18"/>
        </w:rPr>
        <w:t xml:space="preserve"> and provides access to primary and supporting documents as well as comments received.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5" w:tgtFrame="_blank" w:history="1">
        <w:r w:rsidRPr="002F663C">
          <w:rPr>
            <w:rFonts w:eastAsia="Calibri" w:cs="Times New Roman"/>
            <w:color w:val="0000FF"/>
            <w:szCs w:val="18"/>
            <w:u w:val="single"/>
          </w:rPr>
          <w:t>USA TBT Enquiry Point</w:t>
        </w:r>
      </w:hyperlink>
      <w:r w:rsidRPr="002F663C">
        <w:rPr>
          <w:rFonts w:eastAsia="Calibri" w:cs="Times New Roman"/>
          <w:szCs w:val="18"/>
        </w:rPr>
        <w:t xml:space="preserve">. Comments received by the USA TBT Enquiry Point from WTO Members and their stakeholders will be shared with the regulator and will also be submitted to the </w:t>
      </w:r>
      <w:hyperlink r:id="rId16" w:tgtFrame="_blank"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p>
    <w:p w14:paraId="3FE8DEFC" w14:textId="77777777" w:rsidR="006C5A96" w:rsidRDefault="00B114BD" w:rsidP="006C5A96">
      <w:pPr>
        <w:jc w:val="center"/>
        <w:rPr>
          <w:b/>
        </w:rPr>
      </w:pPr>
      <w:r w:rsidRPr="003971FF">
        <w:rPr>
          <w:b/>
        </w:rPr>
        <w:t>__________</w:t>
      </w:r>
    </w:p>
    <w:p w14:paraId="63BF38BF" w14:textId="77777777" w:rsidR="004D4D19" w:rsidRDefault="004D4D19" w:rsidP="007F38C2">
      <w:pPr>
        <w:jc w:val="center"/>
        <w:rPr>
          <w:b/>
        </w:rPr>
      </w:pPr>
    </w:p>
    <w:p w14:paraId="39F0D100" w14:textId="77777777" w:rsidR="00A1565D" w:rsidRDefault="00A1565D" w:rsidP="003971FF">
      <w:pPr>
        <w:jc w:val="center"/>
        <w:rPr>
          <w:b/>
        </w:rPr>
      </w:pPr>
    </w:p>
    <w:sectPr w:rsidR="00A1565D" w:rsidSect="006C5A9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D76FA" w14:textId="77777777" w:rsidR="00F850CC" w:rsidRDefault="00B114BD">
      <w:r>
        <w:separator/>
      </w:r>
    </w:p>
  </w:endnote>
  <w:endnote w:type="continuationSeparator" w:id="0">
    <w:p w14:paraId="71161656" w14:textId="77777777" w:rsidR="00F850CC" w:rsidRDefault="00B1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7445" w14:textId="77777777" w:rsidR="00544326" w:rsidRPr="00DD3DD7" w:rsidRDefault="00B114BD"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AA0C" w14:textId="77777777" w:rsidR="00544326" w:rsidRPr="00DD3DD7" w:rsidRDefault="00B114BD"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6A2C" w14:textId="56992A29" w:rsidR="006318D2" w:rsidRDefault="0063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ED021" w14:textId="77777777" w:rsidR="00BB5622" w:rsidRDefault="00B114BD" w:rsidP="00ED54E0">
      <w:r>
        <w:separator/>
      </w:r>
    </w:p>
  </w:footnote>
  <w:footnote w:type="continuationSeparator" w:id="0">
    <w:p w14:paraId="3C3FB120" w14:textId="77777777" w:rsidR="00BB5622" w:rsidRDefault="00B114BD" w:rsidP="00ED54E0">
      <w:r>
        <w:continuationSeparator/>
      </w:r>
    </w:p>
  </w:footnote>
  <w:footnote w:id="1">
    <w:p w14:paraId="08EE2856" w14:textId="77777777" w:rsidR="007F6EA2" w:rsidRDefault="00B114BD">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F229C" w14:textId="77777777" w:rsidR="00DD3DD7" w:rsidRDefault="00B114BD" w:rsidP="00DD3DD7">
    <w:pPr>
      <w:pStyle w:val="Header"/>
      <w:pBdr>
        <w:bottom w:val="single" w:sz="4" w:space="1" w:color="auto"/>
      </w:pBdr>
      <w:tabs>
        <w:tab w:val="clear" w:pos="4513"/>
        <w:tab w:val="clear" w:pos="9027"/>
      </w:tabs>
      <w:jc w:val="center"/>
    </w:pPr>
    <w:bookmarkStart w:id="27" w:name="bmkSymbols2"/>
    <w:r>
      <w:t>PROVISIONAL214539</w:t>
    </w:r>
    <w:bookmarkEnd w:id="27"/>
  </w:p>
  <w:p w14:paraId="6A0F9003" w14:textId="77777777" w:rsidR="004D4D19" w:rsidRPr="00DD3DD7" w:rsidRDefault="004D4D19" w:rsidP="00DD3DD7">
    <w:pPr>
      <w:pStyle w:val="Header"/>
      <w:pBdr>
        <w:bottom w:val="single" w:sz="4" w:space="1" w:color="auto"/>
      </w:pBdr>
      <w:tabs>
        <w:tab w:val="clear" w:pos="4513"/>
        <w:tab w:val="clear" w:pos="9027"/>
      </w:tabs>
      <w:jc w:val="center"/>
    </w:pPr>
  </w:p>
  <w:p w14:paraId="7214BF05" w14:textId="77777777" w:rsidR="00DD3DD7" w:rsidRPr="00DD3DD7" w:rsidRDefault="00B114B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0F10D4B"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A862" w14:textId="6F958841" w:rsidR="00DD3DD7" w:rsidRPr="006318D2" w:rsidRDefault="00B114BD" w:rsidP="00DD3DD7">
    <w:pPr>
      <w:pStyle w:val="Header"/>
      <w:pBdr>
        <w:bottom w:val="single" w:sz="4" w:space="1" w:color="auto"/>
      </w:pBdr>
      <w:tabs>
        <w:tab w:val="clear" w:pos="4513"/>
        <w:tab w:val="clear" w:pos="9027"/>
      </w:tabs>
      <w:jc w:val="center"/>
      <w:rPr>
        <w:lang w:val="es-ES"/>
      </w:rPr>
    </w:pPr>
    <w:bookmarkStart w:id="28" w:name="spsSymbolHeader"/>
    <w:r w:rsidRPr="006318D2">
      <w:rPr>
        <w:lang w:val="es-ES"/>
      </w:rPr>
      <w:t>G/TBT/N/USA/521/Add.5</w:t>
    </w:r>
    <w:bookmarkEnd w:id="28"/>
  </w:p>
  <w:p w14:paraId="293161CA" w14:textId="77777777" w:rsidR="00DD3DD7" w:rsidRPr="006318D2" w:rsidRDefault="00DD3DD7" w:rsidP="00DD3DD7">
    <w:pPr>
      <w:pStyle w:val="Header"/>
      <w:pBdr>
        <w:bottom w:val="single" w:sz="4" w:space="1" w:color="auto"/>
      </w:pBdr>
      <w:tabs>
        <w:tab w:val="clear" w:pos="4513"/>
        <w:tab w:val="clear" w:pos="9027"/>
      </w:tabs>
      <w:jc w:val="center"/>
      <w:rPr>
        <w:lang w:val="es-ES"/>
      </w:rPr>
    </w:pPr>
  </w:p>
  <w:p w14:paraId="66813FF9" w14:textId="77777777" w:rsidR="00DD3DD7" w:rsidRPr="00DD3DD7" w:rsidRDefault="00B114B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07801923"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53F9" w14:paraId="0D8D1548" w14:textId="77777777" w:rsidTr="00544326">
      <w:trPr>
        <w:trHeight w:val="240"/>
        <w:jc w:val="center"/>
      </w:trPr>
      <w:tc>
        <w:tcPr>
          <w:tcW w:w="3794" w:type="dxa"/>
          <w:shd w:val="clear" w:color="auto" w:fill="FFFFFF"/>
          <w:tcMar>
            <w:left w:w="108" w:type="dxa"/>
            <w:right w:w="108" w:type="dxa"/>
          </w:tcMar>
          <w:vAlign w:val="center"/>
        </w:tcPr>
        <w:p w14:paraId="616CAD12"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2138727E" w14:textId="77777777" w:rsidR="00ED54E0" w:rsidRPr="00182B84" w:rsidRDefault="00B114BD" w:rsidP="00425DC5">
          <w:pPr>
            <w:jc w:val="right"/>
            <w:rPr>
              <w:b/>
              <w:color w:val="FF0000"/>
              <w:szCs w:val="16"/>
            </w:rPr>
          </w:pPr>
          <w:r>
            <w:rPr>
              <w:b/>
              <w:color w:val="FF0000"/>
              <w:szCs w:val="16"/>
            </w:rPr>
            <w:t xml:space="preserve"> </w:t>
          </w:r>
        </w:p>
      </w:tc>
    </w:tr>
    <w:tr w:rsidR="000D53F9" w14:paraId="6CBC5389" w14:textId="77777777" w:rsidTr="00544326">
      <w:trPr>
        <w:trHeight w:val="213"/>
        <w:jc w:val="center"/>
      </w:trPr>
      <w:tc>
        <w:tcPr>
          <w:tcW w:w="3794" w:type="dxa"/>
          <w:vMerge w:val="restart"/>
          <w:shd w:val="clear" w:color="auto" w:fill="FFFFFF"/>
          <w:tcMar>
            <w:left w:w="0" w:type="dxa"/>
            <w:right w:w="0" w:type="dxa"/>
          </w:tcMar>
        </w:tcPr>
        <w:p w14:paraId="787625E6" w14:textId="77777777" w:rsidR="00ED54E0" w:rsidRPr="00182B84" w:rsidRDefault="00B114BD" w:rsidP="00425DC5">
          <w:pPr>
            <w:jc w:val="left"/>
          </w:pPr>
          <w:r w:rsidRPr="00182B84">
            <w:rPr>
              <w:noProof/>
              <w:lang w:val="en-US"/>
            </w:rPr>
            <w:drawing>
              <wp:inline distT="0" distB="0" distL="0" distR="0" wp14:anchorId="02B0E7CF" wp14:editId="57B9AB51">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3633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98D1FA" w14:textId="77777777" w:rsidR="00ED54E0" w:rsidRPr="00182B84" w:rsidRDefault="00ED54E0" w:rsidP="00425DC5">
          <w:pPr>
            <w:jc w:val="right"/>
            <w:rPr>
              <w:b/>
              <w:szCs w:val="16"/>
            </w:rPr>
          </w:pPr>
        </w:p>
      </w:tc>
    </w:tr>
    <w:tr w:rsidR="000D53F9" w:rsidRPr="00441FF8" w14:paraId="70742032" w14:textId="77777777" w:rsidTr="00544326">
      <w:trPr>
        <w:trHeight w:val="868"/>
        <w:jc w:val="center"/>
      </w:trPr>
      <w:tc>
        <w:tcPr>
          <w:tcW w:w="3794" w:type="dxa"/>
          <w:vMerge/>
          <w:shd w:val="clear" w:color="auto" w:fill="FFFFFF"/>
          <w:tcMar>
            <w:left w:w="108" w:type="dxa"/>
            <w:right w:w="108" w:type="dxa"/>
          </w:tcMar>
        </w:tcPr>
        <w:p w14:paraId="0FDDA84E"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58E83CA" w14:textId="77777777" w:rsidR="00DD3DD7" w:rsidRPr="006318D2" w:rsidRDefault="00B114BD" w:rsidP="00DD3DD7">
          <w:pPr>
            <w:jc w:val="right"/>
            <w:rPr>
              <w:rFonts w:eastAsia="Calibri" w:cs="Times New Roman"/>
              <w:b/>
              <w:szCs w:val="16"/>
              <w:lang w:val="es-ES"/>
            </w:rPr>
          </w:pPr>
          <w:bookmarkStart w:id="29" w:name="bmkSymbols"/>
          <w:r w:rsidRPr="006318D2">
            <w:rPr>
              <w:rFonts w:eastAsia="Calibri" w:cs="Times New Roman"/>
              <w:b/>
              <w:szCs w:val="16"/>
              <w:lang w:val="es-ES"/>
            </w:rPr>
            <w:t>G/TBT/N/USA/521/Add.5</w:t>
          </w:r>
          <w:bookmarkEnd w:id="29"/>
        </w:p>
        <w:p w14:paraId="0762B2DB" w14:textId="77777777" w:rsidR="00C14444" w:rsidRPr="006318D2" w:rsidRDefault="00C14444" w:rsidP="00C14444">
          <w:pPr>
            <w:jc w:val="center"/>
            <w:rPr>
              <w:szCs w:val="16"/>
              <w:lang w:val="es-ES"/>
            </w:rPr>
          </w:pPr>
        </w:p>
      </w:tc>
    </w:tr>
    <w:tr w:rsidR="000D53F9" w:rsidRPr="006318D2" w14:paraId="709626A0" w14:textId="77777777" w:rsidTr="00544326">
      <w:trPr>
        <w:trHeight w:val="240"/>
        <w:jc w:val="center"/>
      </w:trPr>
      <w:tc>
        <w:tcPr>
          <w:tcW w:w="3794" w:type="dxa"/>
          <w:vMerge/>
          <w:shd w:val="clear" w:color="auto" w:fill="FFFFFF"/>
          <w:tcMar>
            <w:left w:w="108" w:type="dxa"/>
            <w:right w:w="108" w:type="dxa"/>
          </w:tcMar>
          <w:vAlign w:val="center"/>
        </w:tcPr>
        <w:p w14:paraId="3204178D" w14:textId="77777777" w:rsidR="00ED54E0" w:rsidRPr="006318D2" w:rsidRDefault="00ED54E0" w:rsidP="00425DC5">
          <w:pPr>
            <w:rPr>
              <w:lang w:val="es-ES"/>
            </w:rPr>
          </w:pPr>
        </w:p>
      </w:tc>
      <w:tc>
        <w:tcPr>
          <w:tcW w:w="5448" w:type="dxa"/>
          <w:gridSpan w:val="2"/>
          <w:shd w:val="clear" w:color="auto" w:fill="FFFFFF"/>
          <w:tcMar>
            <w:left w:w="108" w:type="dxa"/>
            <w:right w:w="108" w:type="dxa"/>
          </w:tcMar>
          <w:vAlign w:val="center"/>
        </w:tcPr>
        <w:p w14:paraId="62083996" w14:textId="22662A15" w:rsidR="00ED54E0" w:rsidRPr="006318D2" w:rsidRDefault="006318D2" w:rsidP="00425DC5">
          <w:pPr>
            <w:jc w:val="right"/>
            <w:rPr>
              <w:szCs w:val="16"/>
              <w:lang w:val="es-ES"/>
            </w:rPr>
          </w:pPr>
          <w:bookmarkStart w:id="30" w:name="bmkDate"/>
          <w:bookmarkEnd w:id="30"/>
          <w:r>
            <w:rPr>
              <w:szCs w:val="16"/>
              <w:lang w:val="es-ES"/>
            </w:rPr>
            <w:t xml:space="preserve">8 </w:t>
          </w:r>
          <w:r w:rsidRPr="006318D2">
            <w:rPr>
              <w:szCs w:val="16"/>
            </w:rPr>
            <w:t>July</w:t>
          </w:r>
          <w:r>
            <w:rPr>
              <w:szCs w:val="16"/>
              <w:lang w:val="es-ES"/>
            </w:rPr>
            <w:t xml:space="preserve"> 2021</w:t>
          </w:r>
        </w:p>
      </w:tc>
    </w:tr>
    <w:tr w:rsidR="000D53F9" w14:paraId="7706316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54C0FC" w14:textId="634C238E" w:rsidR="00ED54E0" w:rsidRPr="00182B84" w:rsidRDefault="00B114BD" w:rsidP="00425DC5">
          <w:pPr>
            <w:jc w:val="left"/>
            <w:rPr>
              <w:b/>
            </w:rPr>
          </w:pPr>
          <w:r w:rsidRPr="002F663C">
            <w:rPr>
              <w:rFonts w:eastAsia="Calibri" w:cs="Times New Roman"/>
              <w:color w:val="FF0000"/>
              <w:szCs w:val="16"/>
            </w:rPr>
            <w:t>(</w:t>
          </w:r>
          <w:bookmarkStart w:id="31" w:name="bmkSerial"/>
          <w:r w:rsidR="006318D2">
            <w:rPr>
              <w:rFonts w:eastAsia="Calibri" w:cs="Times New Roman"/>
              <w:color w:val="FF0000"/>
              <w:szCs w:val="16"/>
            </w:rPr>
            <w:t>21</w:t>
          </w:r>
          <w:r w:rsidRPr="002F663C">
            <w:rPr>
              <w:rFonts w:eastAsia="Calibri" w:cs="Times New Roman"/>
              <w:color w:val="FF0000"/>
              <w:szCs w:val="16"/>
            </w:rPr>
            <w:t>-</w:t>
          </w:r>
          <w:bookmarkEnd w:id="31"/>
          <w:r w:rsidR="00441FF8">
            <w:rPr>
              <w:rFonts w:eastAsia="Calibri" w:cs="Times New Roman"/>
              <w:color w:val="FF0000"/>
              <w:szCs w:val="16"/>
            </w:rPr>
            <w:t>5402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D7C5CF1" w14:textId="77777777" w:rsidR="00ED54E0" w:rsidRPr="00182B84" w:rsidRDefault="00B114BD"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0D53F9" w14:paraId="2A8D352E"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A27B43" w14:textId="77777777" w:rsidR="00ED54E0" w:rsidRPr="00182B84" w:rsidRDefault="00B114BD"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4B5F8564" w14:textId="77777777" w:rsidR="00ED54E0" w:rsidRPr="00182B84" w:rsidRDefault="00B114BD"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063DF61D"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AEFD2E">
      <w:start w:val="1"/>
      <w:numFmt w:val="decimal"/>
      <w:pStyle w:val="SummaryText"/>
      <w:lvlText w:val="%1."/>
      <w:lvlJc w:val="left"/>
      <w:pPr>
        <w:ind w:left="360" w:hanging="360"/>
      </w:pPr>
    </w:lvl>
    <w:lvl w:ilvl="1" w:tplc="96443586" w:tentative="1">
      <w:start w:val="1"/>
      <w:numFmt w:val="lowerLetter"/>
      <w:lvlText w:val="%2."/>
      <w:lvlJc w:val="left"/>
      <w:pPr>
        <w:ind w:left="1080" w:hanging="360"/>
      </w:pPr>
    </w:lvl>
    <w:lvl w:ilvl="2" w:tplc="B5227E9C" w:tentative="1">
      <w:start w:val="1"/>
      <w:numFmt w:val="lowerRoman"/>
      <w:lvlText w:val="%3."/>
      <w:lvlJc w:val="right"/>
      <w:pPr>
        <w:ind w:left="1800" w:hanging="180"/>
      </w:pPr>
    </w:lvl>
    <w:lvl w:ilvl="3" w:tplc="99B08D52" w:tentative="1">
      <w:start w:val="1"/>
      <w:numFmt w:val="decimal"/>
      <w:lvlText w:val="%4."/>
      <w:lvlJc w:val="left"/>
      <w:pPr>
        <w:ind w:left="2520" w:hanging="360"/>
      </w:pPr>
    </w:lvl>
    <w:lvl w:ilvl="4" w:tplc="011E22A6" w:tentative="1">
      <w:start w:val="1"/>
      <w:numFmt w:val="lowerLetter"/>
      <w:lvlText w:val="%5."/>
      <w:lvlJc w:val="left"/>
      <w:pPr>
        <w:ind w:left="3240" w:hanging="360"/>
      </w:pPr>
    </w:lvl>
    <w:lvl w:ilvl="5" w:tplc="86642EDA" w:tentative="1">
      <w:start w:val="1"/>
      <w:numFmt w:val="lowerRoman"/>
      <w:lvlText w:val="%6."/>
      <w:lvlJc w:val="right"/>
      <w:pPr>
        <w:ind w:left="3960" w:hanging="180"/>
      </w:pPr>
    </w:lvl>
    <w:lvl w:ilvl="6" w:tplc="C2DAB3E0" w:tentative="1">
      <w:start w:val="1"/>
      <w:numFmt w:val="decimal"/>
      <w:lvlText w:val="%7."/>
      <w:lvlJc w:val="left"/>
      <w:pPr>
        <w:ind w:left="4680" w:hanging="360"/>
      </w:pPr>
    </w:lvl>
    <w:lvl w:ilvl="7" w:tplc="20AA70C6" w:tentative="1">
      <w:start w:val="1"/>
      <w:numFmt w:val="lowerLetter"/>
      <w:lvlText w:val="%8."/>
      <w:lvlJc w:val="left"/>
      <w:pPr>
        <w:ind w:left="5400" w:hanging="360"/>
      </w:pPr>
    </w:lvl>
    <w:lvl w:ilvl="8" w:tplc="E0CA26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E22"/>
    <w:rsid w:val="000272F6"/>
    <w:rsid w:val="00037AC4"/>
    <w:rsid w:val="000423BF"/>
    <w:rsid w:val="00043ECC"/>
    <w:rsid w:val="000539E2"/>
    <w:rsid w:val="000700FF"/>
    <w:rsid w:val="00082727"/>
    <w:rsid w:val="000923D1"/>
    <w:rsid w:val="000A0633"/>
    <w:rsid w:val="000A4945"/>
    <w:rsid w:val="000A5283"/>
    <w:rsid w:val="000B31E1"/>
    <w:rsid w:val="000C5214"/>
    <w:rsid w:val="000D53F9"/>
    <w:rsid w:val="000F3D39"/>
    <w:rsid w:val="001120DB"/>
    <w:rsid w:val="0011356B"/>
    <w:rsid w:val="00124403"/>
    <w:rsid w:val="0013337F"/>
    <w:rsid w:val="0013637D"/>
    <w:rsid w:val="001642F0"/>
    <w:rsid w:val="00175DD6"/>
    <w:rsid w:val="00182B84"/>
    <w:rsid w:val="001C2A9D"/>
    <w:rsid w:val="001E291F"/>
    <w:rsid w:val="001E2979"/>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41FF8"/>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318D2"/>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62B25"/>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14BD"/>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1EA7"/>
    <w:rsid w:val="00C94EC2"/>
    <w:rsid w:val="00CA5556"/>
    <w:rsid w:val="00CB629C"/>
    <w:rsid w:val="00CD7D97"/>
    <w:rsid w:val="00CE3EE6"/>
    <w:rsid w:val="00CE4BA1"/>
    <w:rsid w:val="00D000C7"/>
    <w:rsid w:val="00D07DE9"/>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850CC"/>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4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 w:type="character" w:customStyle="1" w:styleId="UnresolvedMention2">
    <w:name w:val="Unresolved Mention2"/>
    <w:basedOn w:val="DefaultParagraphFont"/>
    <w:uiPriority w:val="99"/>
    <w:rsid w:val="00D07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7-07/html/2021-14484.htm" TargetMode="External"/><Relationship Id="rId13" Type="http://schemas.openxmlformats.org/officeDocument/2006/relationships/hyperlink" Target="https://www.regulations.gov/docket/EERE-2009-BT-BC-0021/docu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btims.wto.org/en/Notifications/Search?ProductsCoveredHSCodes=&amp;ProductsCoveredICSCodes=&amp;DoSearch=True&amp;ExpandSearchMoreFields=False&amp;NotifyingMember=&amp;DocumentSymbol=usa%2F52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gulations.gov/docket/EERE-2009-BT-BC-0021/docu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s-mh.evs.anl.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atbtep@nist.gov" TargetMode="External"/><Relationship Id="rId23" Type="http://schemas.openxmlformats.org/officeDocument/2006/relationships/fontTable" Target="fontTable.xml"/><Relationship Id="rId10" Type="http://schemas.openxmlformats.org/officeDocument/2006/relationships/hyperlink" Target="https://members.wto.org/crnattachments/2021/TBT/USA/21_4539_00_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info.gov/content/pkg/FR-2021-07-07/pdf/2021-14484.pdf" TargetMode="External"/><Relationship Id="rId14" Type="http://schemas.openxmlformats.org/officeDocument/2006/relationships/hyperlink" Target="http://www.regulations.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589</Words>
  <Characters>3518</Characters>
  <Application>Microsoft Office Word</Application>
  <DocSecurity>0</DocSecurity>
  <Lines>73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2021-07-08T11:14:00Z</dcterms:created>
  <dcterms:modified xsi:type="dcterms:W3CDTF">2021-07-08T13:14:00Z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